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68" w:rsidRPr="00F85030" w:rsidRDefault="00F85030" w:rsidP="00F8503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STAT 440Q - FORECASTING</w:t>
      </w:r>
    </w:p>
    <w:p w:rsidR="00F85030" w:rsidRPr="00F85030" w:rsidRDefault="00F85030" w:rsidP="00F850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Review Activity – Basic Regression Computations</w:t>
      </w:r>
    </w:p>
    <w:p w:rsidR="00F85030" w:rsidRDefault="00F85030" w:rsidP="00EC6F76">
      <w:pPr>
        <w:spacing w:after="0" w:line="240" w:lineRule="auto"/>
        <w:rPr>
          <w:rFonts w:ascii="Times New Roman" w:hAnsi="Times New Roman" w:cs="Times New Roman"/>
          <w:sz w:val="24"/>
          <w:szCs w:val="24"/>
        </w:rPr>
      </w:pPr>
    </w:p>
    <w:p w:rsidR="00F85030" w:rsidRDefault="00F85030" w:rsidP="00EC6F76">
      <w:pPr>
        <w:spacing w:after="0" w:line="240" w:lineRule="auto"/>
        <w:rPr>
          <w:rFonts w:ascii="Times New Roman" w:hAnsi="Times New Roman" w:cs="Times New Roman"/>
          <w:sz w:val="24"/>
          <w:szCs w:val="24"/>
        </w:rPr>
      </w:pPr>
    </w:p>
    <w:p w:rsidR="00F85030" w:rsidRDefault="00F85030"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this activity is to reinforce your computational ability and conceptual understanding of foundational linear regression procedures.</w:t>
      </w:r>
    </w:p>
    <w:p w:rsidR="00F85030" w:rsidRDefault="00F85030" w:rsidP="00EC6F76">
      <w:pPr>
        <w:spacing w:after="0" w:line="240" w:lineRule="auto"/>
        <w:rPr>
          <w:rFonts w:ascii="Times New Roman" w:hAnsi="Times New Roman" w:cs="Times New Roman"/>
          <w:sz w:val="24"/>
          <w:szCs w:val="24"/>
        </w:rPr>
      </w:pPr>
    </w:p>
    <w:p w:rsidR="00F85030" w:rsidRDefault="00F85030"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You should WORK THESE PROBLEMS BY HAND.  Of course, you may use a calculator on the arithmetic.  And you may use spreadsheet functions to check your work.  However, a primary learning objective of the course is that you be able to do the foundational computations on your own – as this indicates conceptual understanding of the underlying mechanics.</w:t>
      </w:r>
    </w:p>
    <w:p w:rsidR="00F85030" w:rsidRDefault="00F85030" w:rsidP="00EC6F76">
      <w:pPr>
        <w:spacing w:after="0" w:line="240" w:lineRule="auto"/>
        <w:rPr>
          <w:rFonts w:ascii="Times New Roman" w:hAnsi="Times New Roman" w:cs="Times New Roman"/>
          <w:sz w:val="24"/>
          <w:szCs w:val="24"/>
        </w:rPr>
      </w:pPr>
    </w:p>
    <w:p w:rsidR="00F85030" w:rsidRDefault="00F85030"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SHOW YOUR COMPUTATIONS NEATLY IN THE SPACE PROVIDED.  This will make it easier for me to grade things.  And, far more importantly, it will make this more useful as a set of reference notes, for later in this course (and beyond).</w:t>
      </w:r>
      <w:r w:rsidR="00D02875">
        <w:rPr>
          <w:rFonts w:ascii="Times New Roman" w:hAnsi="Times New Roman" w:cs="Times New Roman"/>
          <w:sz w:val="24"/>
          <w:szCs w:val="24"/>
        </w:rPr>
        <w:t xml:space="preserve">  Write on these pages, not on separate paper.  </w:t>
      </w:r>
      <w:proofErr w:type="gramStart"/>
      <w:r w:rsidR="00D02875">
        <w:rPr>
          <w:rFonts w:ascii="Times New Roman" w:hAnsi="Times New Roman" w:cs="Times New Roman"/>
          <w:sz w:val="24"/>
          <w:szCs w:val="24"/>
        </w:rPr>
        <w:t>If you need another copy of this assignment (because you made a mistake on the first version), you can get it from the course website.</w:t>
      </w:r>
      <w:proofErr w:type="gramEnd"/>
      <w:r w:rsidR="00390BA6">
        <w:rPr>
          <w:rFonts w:ascii="Times New Roman" w:hAnsi="Times New Roman" w:cs="Times New Roman"/>
          <w:sz w:val="24"/>
          <w:szCs w:val="24"/>
        </w:rPr>
        <w:t xml:space="preserve">  HANDWRITTEN RATHER THAN TYPED SOLUTIONS ARE EXPECTED.  </w:t>
      </w:r>
    </w:p>
    <w:p w:rsidR="00A51928" w:rsidRDefault="00A51928" w:rsidP="00EC6F76">
      <w:pPr>
        <w:spacing w:after="0" w:line="240" w:lineRule="auto"/>
        <w:rPr>
          <w:rFonts w:ascii="Times New Roman" w:hAnsi="Times New Roman" w:cs="Times New Roman"/>
          <w:sz w:val="24"/>
          <w:szCs w:val="24"/>
        </w:rPr>
      </w:pPr>
    </w:p>
    <w:p w:rsidR="00A51928" w:rsidRPr="00A51928" w:rsidRDefault="00A51928"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BRIEF EXPLANATIONS when asked about your computations.  The concepts are at least as important as the computations themselves.  Normally a sentence or three will suffice, to show your understanding of </w:t>
      </w:r>
      <w:r>
        <w:rPr>
          <w:rFonts w:ascii="Times New Roman" w:hAnsi="Times New Roman" w:cs="Times New Roman"/>
          <w:i/>
          <w:sz w:val="24"/>
          <w:szCs w:val="24"/>
        </w:rPr>
        <w:t>why</w:t>
      </w:r>
      <w:r>
        <w:rPr>
          <w:rFonts w:ascii="Times New Roman" w:hAnsi="Times New Roman" w:cs="Times New Roman"/>
          <w:sz w:val="24"/>
          <w:szCs w:val="24"/>
        </w:rPr>
        <w:t xml:space="preserve"> we are doing things in this particular way.  For example, you might indicate that a Variance is the “average </w:t>
      </w:r>
      <w:r w:rsidR="00571B03">
        <w:rPr>
          <w:rFonts w:ascii="Times New Roman" w:hAnsi="Times New Roman" w:cs="Times New Roman"/>
          <w:sz w:val="24"/>
          <w:szCs w:val="24"/>
        </w:rPr>
        <w:t>distance from the middle,” with terms “squared to keep things positive.”</w:t>
      </w:r>
    </w:p>
    <w:p w:rsidR="00F85030" w:rsidRDefault="00F85030"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You are welcome, and encouraged, to work with others on this activity.  However, your write-up must be your own, in your own words.  Rule of thumb:  if I can tell at a glance that two folk have worked together, then they have gone beyond the bounds of acceptable collaboration.</w:t>
      </w:r>
    </w:p>
    <w:p w:rsidR="00D02875" w:rsidRDefault="00D02875" w:rsidP="00EC6F76">
      <w:pPr>
        <w:spacing w:after="0" w:line="240" w:lineRule="auto"/>
        <w:rPr>
          <w:rFonts w:ascii="Times New Roman" w:hAnsi="Times New Roman" w:cs="Times New Roman"/>
          <w:sz w:val="24"/>
          <w:szCs w:val="24"/>
        </w:rPr>
      </w:pPr>
    </w:p>
    <w:p w:rsidR="00F85030" w:rsidRPr="00F85030" w:rsidRDefault="00F85030"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this activity is optional, I </w:t>
      </w:r>
      <w:r>
        <w:rPr>
          <w:rFonts w:ascii="Times New Roman" w:hAnsi="Times New Roman" w:cs="Times New Roman"/>
          <w:i/>
          <w:sz w:val="24"/>
          <w:szCs w:val="24"/>
        </w:rPr>
        <w:t>strongly</w:t>
      </w:r>
      <w:r>
        <w:rPr>
          <w:rFonts w:ascii="Times New Roman" w:hAnsi="Times New Roman" w:cs="Times New Roman"/>
          <w:sz w:val="24"/>
          <w:szCs w:val="24"/>
        </w:rPr>
        <w:t xml:space="preserve"> encourage you to complete it.  There is significant pedagogical value in an organized review activity.  For those needing more of a motivator than simply “learning cool stuff” – I will replace your second “knowledge festival” grade with the average of </w:t>
      </w:r>
      <w:r w:rsidR="00D02875">
        <w:rPr>
          <w:rFonts w:ascii="Times New Roman" w:hAnsi="Times New Roman" w:cs="Times New Roman"/>
          <w:sz w:val="24"/>
          <w:szCs w:val="24"/>
        </w:rPr>
        <w:t>your ‘festival’ grade and your score on this activity.  (And, realistically, everyone should get a 100 on this activity.)</w:t>
      </w:r>
    </w:p>
    <w:p w:rsidR="00F85030" w:rsidRDefault="00F85030" w:rsidP="00EC6F76">
      <w:pPr>
        <w:spacing w:after="0" w:line="240" w:lineRule="auto"/>
        <w:rPr>
          <w:rFonts w:ascii="Times New Roman" w:hAnsi="Times New Roman" w:cs="Times New Roman"/>
          <w:sz w:val="24"/>
          <w:szCs w:val="24"/>
        </w:rPr>
      </w:pPr>
    </w:p>
    <w:p w:rsidR="00F85030" w:rsidRDefault="00D02875"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activity is due at the beginning of class on </w:t>
      </w:r>
      <w:r w:rsidR="00390BA6">
        <w:rPr>
          <w:rFonts w:ascii="Times New Roman" w:hAnsi="Times New Roman" w:cs="Times New Roman"/>
          <w:sz w:val="24"/>
          <w:szCs w:val="24"/>
        </w:rPr>
        <w:t>Wednesd</w:t>
      </w:r>
      <w:r>
        <w:rPr>
          <w:rFonts w:ascii="Times New Roman" w:hAnsi="Times New Roman" w:cs="Times New Roman"/>
          <w:sz w:val="24"/>
          <w:szCs w:val="24"/>
        </w:rPr>
        <w:t>ay, March 1</w:t>
      </w:r>
      <w:r w:rsidR="00390BA6">
        <w:rPr>
          <w:rFonts w:ascii="Times New Roman" w:hAnsi="Times New Roman" w:cs="Times New Roman"/>
          <w:sz w:val="24"/>
          <w:szCs w:val="24"/>
        </w:rPr>
        <w:t>8</w:t>
      </w:r>
      <w:r>
        <w:rPr>
          <w:rFonts w:ascii="Times New Roman" w:hAnsi="Times New Roman" w:cs="Times New Roman"/>
          <w:sz w:val="24"/>
          <w:szCs w:val="24"/>
        </w:rPr>
        <w:t>.</w:t>
      </w:r>
    </w:p>
    <w:p w:rsidR="00D02875" w:rsidRDefault="00D02875" w:rsidP="00EC6F76">
      <w:pPr>
        <w:spacing w:after="0" w:line="240" w:lineRule="auto"/>
        <w:rPr>
          <w:rFonts w:ascii="Times New Roman" w:hAnsi="Times New Roman" w:cs="Times New Roman"/>
          <w:sz w:val="24"/>
          <w:szCs w:val="24"/>
        </w:rPr>
      </w:pPr>
    </w:p>
    <w:p w:rsidR="00D02875" w:rsidRPr="00D02875" w:rsidRDefault="00D02875" w:rsidP="00EC6F76">
      <w:pPr>
        <w:spacing w:after="0" w:line="240" w:lineRule="auto"/>
        <w:rPr>
          <w:rFonts w:ascii="Times New Roman" w:hAnsi="Times New Roman" w:cs="Times New Roman"/>
          <w:i/>
          <w:sz w:val="24"/>
          <w:szCs w:val="24"/>
        </w:rPr>
      </w:pPr>
      <w:r>
        <w:rPr>
          <w:rFonts w:ascii="Times New Roman" w:hAnsi="Times New Roman" w:cs="Times New Roman"/>
          <w:i/>
          <w:sz w:val="24"/>
          <w:szCs w:val="24"/>
        </w:rPr>
        <w:t>Enjoy!!</w:t>
      </w:r>
    </w:p>
    <w:p w:rsidR="00F85030" w:rsidRDefault="00F85030" w:rsidP="00EC6F76">
      <w:pPr>
        <w:spacing w:after="0" w:line="240" w:lineRule="auto"/>
        <w:rPr>
          <w:rFonts w:ascii="Times New Roman" w:hAnsi="Times New Roman" w:cs="Times New Roman"/>
          <w:sz w:val="24"/>
          <w:szCs w:val="24"/>
        </w:rPr>
      </w:pPr>
    </w:p>
    <w:p w:rsidR="00F85030" w:rsidRDefault="00F85030" w:rsidP="00EC6F76">
      <w:pPr>
        <w:spacing w:after="0" w:line="240" w:lineRule="auto"/>
        <w:rPr>
          <w:rFonts w:ascii="Times New Roman" w:hAnsi="Times New Roman" w:cs="Times New Roman"/>
          <w:sz w:val="24"/>
          <w:szCs w:val="24"/>
        </w:rPr>
      </w:pPr>
    </w:p>
    <w:p w:rsidR="00D02875" w:rsidRPr="00571B03" w:rsidRDefault="00D02875" w:rsidP="00EC6F76">
      <w:pPr>
        <w:spacing w:after="0" w:line="240" w:lineRule="auto"/>
        <w:rPr>
          <w:rFonts w:ascii="Times New Roman" w:hAnsi="Times New Roman" w:cs="Times New Roman"/>
          <w:b/>
          <w:sz w:val="24"/>
          <w:szCs w:val="24"/>
        </w:rPr>
      </w:pPr>
      <w:r>
        <w:rPr>
          <w:rFonts w:ascii="Times New Roman" w:hAnsi="Times New Roman" w:cs="Times New Roman"/>
          <w:sz w:val="24"/>
          <w:szCs w:val="24"/>
        </w:rPr>
        <w:br w:type="column"/>
      </w:r>
      <w:r w:rsidR="00571B03" w:rsidRPr="00571B03">
        <w:rPr>
          <w:rFonts w:ascii="Times New Roman" w:hAnsi="Times New Roman" w:cs="Times New Roman"/>
          <w:b/>
          <w:sz w:val="24"/>
          <w:szCs w:val="24"/>
          <w:u w:val="single"/>
        </w:rPr>
        <w:lastRenderedPageBreak/>
        <w:t>PROBLEM 1</w:t>
      </w:r>
      <w:r w:rsidRPr="00571B03">
        <w:rPr>
          <w:rFonts w:ascii="Times New Roman" w:hAnsi="Times New Roman" w:cs="Times New Roman"/>
          <w:b/>
          <w:sz w:val="24"/>
          <w:szCs w:val="24"/>
        </w:rPr>
        <w:t>:</w:t>
      </w:r>
    </w:p>
    <w:p w:rsidR="00D02875" w:rsidRDefault="00D02875"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b/>
        <w:t>It’s the standard story line:  data from ten of Dr. Rasp’s imaginary friends, on number of hours of sleep the night before the “knowledge festival” and grade on that “festival.”  Data are below.</w:t>
      </w:r>
      <w:r w:rsidR="00571B03">
        <w:rPr>
          <w:rFonts w:ascii="Times New Roman" w:hAnsi="Times New Roman" w:cs="Times New Roman"/>
          <w:sz w:val="24"/>
          <w:szCs w:val="24"/>
        </w:rPr>
        <w:t xml:space="preserve">  Full Excel printout is given at the end of this assignment.</w:t>
      </w:r>
    </w:p>
    <w:p w:rsidR="00D02875" w:rsidRDefault="00D02875" w:rsidP="00EC6F76">
      <w:pPr>
        <w:spacing w:after="0" w:line="240" w:lineRule="auto"/>
        <w:rPr>
          <w:rFonts w:ascii="Times New Roman" w:hAnsi="Times New Roman" w:cs="Times New Roman"/>
          <w:sz w:val="24"/>
          <w:szCs w:val="24"/>
        </w:rPr>
      </w:pPr>
    </w:p>
    <w:p w:rsidR="00D02875"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NAME</w:t>
      </w:r>
      <w:r>
        <w:rPr>
          <w:rFonts w:ascii="Times New Roman" w:hAnsi="Times New Roman" w:cs="Times New Roman"/>
          <w:sz w:val="24"/>
          <w:szCs w:val="24"/>
          <w:u w:val="single"/>
        </w:rPr>
        <w:tab/>
        <w:t>SLEEP</w:t>
      </w:r>
      <w:r>
        <w:rPr>
          <w:rFonts w:ascii="Times New Roman" w:hAnsi="Times New Roman" w:cs="Times New Roman"/>
          <w:sz w:val="24"/>
          <w:szCs w:val="24"/>
          <w:u w:val="single"/>
        </w:rPr>
        <w:tab/>
        <w:t>GRADE</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Anastasia</w:t>
      </w:r>
      <w:r>
        <w:rPr>
          <w:rFonts w:ascii="Times New Roman" w:hAnsi="Times New Roman" w:cs="Times New Roman"/>
          <w:sz w:val="24"/>
          <w:szCs w:val="24"/>
        </w:rPr>
        <w:tab/>
        <w:t>8</w:t>
      </w:r>
      <w:r>
        <w:rPr>
          <w:rFonts w:ascii="Times New Roman" w:hAnsi="Times New Roman" w:cs="Times New Roman"/>
          <w:sz w:val="24"/>
          <w:szCs w:val="24"/>
        </w:rPr>
        <w:tab/>
        <w:t>94</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Balph</w:t>
      </w:r>
      <w:proofErr w:type="spellEnd"/>
      <w:r>
        <w:rPr>
          <w:rFonts w:ascii="Times New Roman" w:hAnsi="Times New Roman" w:cs="Times New Roman"/>
          <w:sz w:val="24"/>
          <w:szCs w:val="24"/>
        </w:rPr>
        <w:tab/>
        <w:t>0</w:t>
      </w:r>
      <w:r>
        <w:rPr>
          <w:rFonts w:ascii="Times New Roman" w:hAnsi="Times New Roman" w:cs="Times New Roman"/>
          <w:sz w:val="24"/>
          <w:szCs w:val="24"/>
        </w:rPr>
        <w:tab/>
        <w:t>38</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Clorinda</w:t>
      </w:r>
      <w:r>
        <w:rPr>
          <w:rFonts w:ascii="Times New Roman" w:hAnsi="Times New Roman" w:cs="Times New Roman"/>
          <w:sz w:val="24"/>
          <w:szCs w:val="24"/>
        </w:rPr>
        <w:tab/>
        <w:t>7</w:t>
      </w:r>
      <w:r>
        <w:rPr>
          <w:rFonts w:ascii="Times New Roman" w:hAnsi="Times New Roman" w:cs="Times New Roman"/>
          <w:sz w:val="24"/>
          <w:szCs w:val="24"/>
        </w:rPr>
        <w:tab/>
        <w:t>99</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Derwent</w:t>
      </w:r>
      <w:r>
        <w:rPr>
          <w:rFonts w:ascii="Times New Roman" w:hAnsi="Times New Roman" w:cs="Times New Roman"/>
          <w:sz w:val="24"/>
          <w:szCs w:val="24"/>
        </w:rPr>
        <w:tab/>
        <w:t>4</w:t>
      </w:r>
      <w:r>
        <w:rPr>
          <w:rFonts w:ascii="Times New Roman" w:hAnsi="Times New Roman" w:cs="Times New Roman"/>
          <w:sz w:val="24"/>
          <w:szCs w:val="24"/>
        </w:rPr>
        <w:tab/>
        <w:t>58</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Elwood</w:t>
      </w:r>
      <w:r>
        <w:rPr>
          <w:rFonts w:ascii="Times New Roman" w:hAnsi="Times New Roman" w:cs="Times New Roman"/>
          <w:sz w:val="24"/>
          <w:szCs w:val="24"/>
        </w:rPr>
        <w:tab/>
        <w:t>2</w:t>
      </w:r>
      <w:r>
        <w:rPr>
          <w:rFonts w:ascii="Times New Roman" w:hAnsi="Times New Roman" w:cs="Times New Roman"/>
          <w:sz w:val="24"/>
          <w:szCs w:val="24"/>
        </w:rPr>
        <w:tab/>
        <w:t>64</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Ferdinand</w:t>
      </w:r>
      <w:r>
        <w:rPr>
          <w:rFonts w:ascii="Times New Roman" w:hAnsi="Times New Roman" w:cs="Times New Roman"/>
          <w:sz w:val="24"/>
          <w:szCs w:val="24"/>
        </w:rPr>
        <w:tab/>
        <w:t>1</w:t>
      </w:r>
      <w:r>
        <w:rPr>
          <w:rFonts w:ascii="Times New Roman" w:hAnsi="Times New Roman" w:cs="Times New Roman"/>
          <w:sz w:val="24"/>
          <w:szCs w:val="24"/>
        </w:rPr>
        <w:tab/>
        <w:t>49</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Gracetta</w:t>
      </w:r>
      <w:proofErr w:type="spellEnd"/>
      <w:r>
        <w:rPr>
          <w:rFonts w:ascii="Times New Roman" w:hAnsi="Times New Roman" w:cs="Times New Roman"/>
          <w:sz w:val="24"/>
          <w:szCs w:val="24"/>
        </w:rPr>
        <w:tab/>
        <w:t>6</w:t>
      </w:r>
      <w:r>
        <w:rPr>
          <w:rFonts w:ascii="Times New Roman" w:hAnsi="Times New Roman" w:cs="Times New Roman"/>
          <w:sz w:val="24"/>
          <w:szCs w:val="24"/>
        </w:rPr>
        <w:tab/>
        <w:t>92</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Herkimer</w:t>
      </w:r>
      <w:r>
        <w:rPr>
          <w:rFonts w:ascii="Times New Roman" w:hAnsi="Times New Roman" w:cs="Times New Roman"/>
          <w:sz w:val="24"/>
          <w:szCs w:val="24"/>
        </w:rPr>
        <w:tab/>
        <w:t>1</w:t>
      </w:r>
      <w:r>
        <w:rPr>
          <w:rFonts w:ascii="Times New Roman" w:hAnsi="Times New Roman" w:cs="Times New Roman"/>
          <w:sz w:val="24"/>
          <w:szCs w:val="24"/>
        </w:rPr>
        <w:tab/>
        <w:t>53</w:t>
      </w:r>
    </w:p>
    <w:p w:rsid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Ismerelda</w:t>
      </w:r>
      <w:proofErr w:type="spellEnd"/>
      <w:r>
        <w:rPr>
          <w:rFonts w:ascii="Times New Roman" w:hAnsi="Times New Roman" w:cs="Times New Roman"/>
          <w:sz w:val="24"/>
          <w:szCs w:val="24"/>
        </w:rPr>
        <w:tab/>
        <w:t>7</w:t>
      </w:r>
      <w:r>
        <w:rPr>
          <w:rFonts w:ascii="Times New Roman" w:hAnsi="Times New Roman" w:cs="Times New Roman"/>
          <w:sz w:val="24"/>
          <w:szCs w:val="24"/>
        </w:rPr>
        <w:tab/>
        <w:t>87</w:t>
      </w:r>
    </w:p>
    <w:p w:rsidR="00A51928" w:rsidRPr="00A51928" w:rsidRDefault="00A51928" w:rsidP="00A51928">
      <w:pPr>
        <w:tabs>
          <w:tab w:val="left" w:pos="720"/>
          <w:tab w:val="center" w:pos="2880"/>
          <w:tab w:val="right"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t>Jehoshaphat</w:t>
      </w:r>
      <w:r>
        <w:rPr>
          <w:rFonts w:ascii="Times New Roman" w:hAnsi="Times New Roman" w:cs="Times New Roman"/>
          <w:sz w:val="24"/>
          <w:szCs w:val="24"/>
        </w:rPr>
        <w:tab/>
        <w:t>4</w:t>
      </w:r>
      <w:r>
        <w:rPr>
          <w:rFonts w:ascii="Times New Roman" w:hAnsi="Times New Roman" w:cs="Times New Roman"/>
          <w:sz w:val="24"/>
          <w:szCs w:val="24"/>
        </w:rPr>
        <w:tab/>
        <w:t>66</w:t>
      </w:r>
    </w:p>
    <w:p w:rsidR="00D02875" w:rsidRDefault="00D02875" w:rsidP="00EC6F76">
      <w:pPr>
        <w:spacing w:after="0" w:line="240" w:lineRule="auto"/>
        <w:rPr>
          <w:rFonts w:ascii="Times New Roman" w:hAnsi="Times New Roman" w:cs="Times New Roman"/>
          <w:sz w:val="24"/>
          <w:szCs w:val="24"/>
        </w:rPr>
      </w:pPr>
    </w:p>
    <w:p w:rsidR="00D02875" w:rsidRDefault="00A51928"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  Find the (sample) COVARIANCE between the Sleep and Grade variables.</w:t>
      </w:r>
      <w:r w:rsidR="00571B03">
        <w:rPr>
          <w:rFonts w:ascii="Times New Roman" w:hAnsi="Times New Roman" w:cs="Times New Roman"/>
          <w:sz w:val="24"/>
          <w:szCs w:val="24"/>
        </w:rPr>
        <w:t xml:space="preserve">  Briefly explain what we’re doing with this computation.</w:t>
      </w: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b)  Find the (sample) VARIANCE for the Sleep variable.</w:t>
      </w: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A51928" w:rsidRDefault="00A51928"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[PROBLEM 1 – CONTINUED FROM PREVIOUS PAGE]</w:t>
      </w:r>
    </w:p>
    <w:p w:rsidR="00A51928" w:rsidRDefault="00A51928"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c)  Compute the (sample) SLOPE for the regression model.</w:t>
      </w:r>
      <w:r w:rsidR="00571B03">
        <w:rPr>
          <w:rFonts w:ascii="Times New Roman" w:hAnsi="Times New Roman" w:cs="Times New Roman"/>
          <w:sz w:val="24"/>
          <w:szCs w:val="24"/>
        </w:rPr>
        <w:t xml:space="preserve">  Interpret this value, in the language of the problem.</w:t>
      </w: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d)  Briefly explain two reasons why we computed the slope the way we did.  Specifically:</w:t>
      </w:r>
    </w:p>
    <w:p w:rsidR="00571B03" w:rsidRDefault="00571B03" w:rsidP="00571B0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d1)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our basic high-school-algebra rule for finding a slope?  And how are we operationalizing that rule here?</w:t>
      </w: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d2)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mathematical principle of optimization are we appealing to, by computing things this way?</w:t>
      </w: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571B03">
      <w:pPr>
        <w:spacing w:after="0" w:line="240" w:lineRule="auto"/>
        <w:ind w:left="1440" w:hanging="720"/>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e)  Compute the (sample) INTERCEPT for the regression model.  Interpret this value, in the language of the problem.  Briefly explain the underlying principle for finding the intercept in this way.</w:t>
      </w: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Default="00571B03" w:rsidP="00EC6F76">
      <w:pPr>
        <w:spacing w:after="0" w:line="240" w:lineRule="auto"/>
        <w:rPr>
          <w:rFonts w:ascii="Times New Roman" w:hAnsi="Times New Roman" w:cs="Times New Roman"/>
          <w:sz w:val="24"/>
          <w:szCs w:val="24"/>
        </w:rPr>
      </w:pPr>
    </w:p>
    <w:p w:rsidR="00571B03" w:rsidRPr="00571B03" w:rsidRDefault="00571B03" w:rsidP="00571B03">
      <w:pPr>
        <w:spacing w:after="0" w:line="240" w:lineRule="auto"/>
        <w:rPr>
          <w:rFonts w:ascii="Times New Roman" w:hAnsi="Times New Roman" w:cs="Times New Roman"/>
          <w:b/>
          <w:sz w:val="24"/>
          <w:szCs w:val="24"/>
        </w:rPr>
      </w:pPr>
      <w:r>
        <w:rPr>
          <w:rFonts w:ascii="Times New Roman" w:hAnsi="Times New Roman" w:cs="Times New Roman"/>
          <w:sz w:val="24"/>
          <w:szCs w:val="24"/>
        </w:rPr>
        <w:br w:type="column"/>
      </w:r>
      <w:r w:rsidRPr="00571B03">
        <w:rPr>
          <w:rFonts w:ascii="Times New Roman" w:hAnsi="Times New Roman" w:cs="Times New Roman"/>
          <w:b/>
          <w:sz w:val="24"/>
          <w:szCs w:val="24"/>
          <w:u w:val="single"/>
        </w:rPr>
        <w:lastRenderedPageBreak/>
        <w:t xml:space="preserve">PROBLEM </w:t>
      </w:r>
      <w:r>
        <w:rPr>
          <w:rFonts w:ascii="Times New Roman" w:hAnsi="Times New Roman" w:cs="Times New Roman"/>
          <w:b/>
          <w:sz w:val="24"/>
          <w:szCs w:val="24"/>
          <w:u w:val="single"/>
        </w:rPr>
        <w:t>2</w:t>
      </w:r>
      <w:r w:rsidRPr="00571B03">
        <w:rPr>
          <w:rFonts w:ascii="Times New Roman" w:hAnsi="Times New Roman" w:cs="Times New Roman"/>
          <w:b/>
          <w:sz w:val="24"/>
          <w:szCs w:val="24"/>
        </w:rPr>
        <w:t>:</w:t>
      </w:r>
    </w:p>
    <w:p w:rsidR="00571B03" w:rsidRDefault="00571B03"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b/>
        <w:t>Continue your analysis of the data from Problem 1.  Specifically:</w:t>
      </w:r>
    </w:p>
    <w:p w:rsidR="00571B03" w:rsidRDefault="00571B03" w:rsidP="00EC6F76">
      <w:pPr>
        <w:spacing w:after="0" w:line="240" w:lineRule="auto"/>
        <w:rPr>
          <w:rFonts w:ascii="Times New Roman" w:hAnsi="Times New Roman" w:cs="Times New Roman"/>
          <w:sz w:val="24"/>
          <w:szCs w:val="24"/>
        </w:rPr>
      </w:pPr>
    </w:p>
    <w:p w:rsidR="00571B03" w:rsidRDefault="0066198B" w:rsidP="0066198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  In the table below, fill in the PREDICTED GRADE for all ten of Dr. Rasp’s imaginary friends, and</w:t>
      </w:r>
    </w:p>
    <w:p w:rsidR="0066198B" w:rsidRDefault="0066198B" w:rsidP="0066198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  Also in the table below, fill in the ERROR in grade prediction, for all ten.</w:t>
      </w:r>
    </w:p>
    <w:p w:rsidR="00571B03" w:rsidRDefault="00571B03" w:rsidP="00EC6F7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66198B" w:rsidRPr="0066198B" w:rsidTr="0066198B">
        <w:trPr>
          <w:trHeight w:val="300"/>
        </w:trPr>
        <w:tc>
          <w:tcPr>
            <w:tcW w:w="1915" w:type="dxa"/>
            <w:noWrap/>
            <w:hideMark/>
          </w:tcPr>
          <w:p w:rsidR="0066198B" w:rsidRPr="0066198B" w:rsidRDefault="0066198B" w:rsidP="0066198B">
            <w:pPr>
              <w:rPr>
                <w:rFonts w:ascii="Calibri" w:eastAsia="Times New Roman" w:hAnsi="Calibri" w:cs="Calibri"/>
                <w:b/>
                <w:color w:val="000000"/>
                <w:sz w:val="32"/>
                <w:szCs w:val="32"/>
              </w:rPr>
            </w:pPr>
            <w:r w:rsidRPr="0066198B">
              <w:rPr>
                <w:rFonts w:ascii="Calibri" w:eastAsia="Times New Roman" w:hAnsi="Calibri" w:cs="Calibri"/>
                <w:b/>
                <w:color w:val="000000"/>
                <w:sz w:val="32"/>
                <w:szCs w:val="32"/>
              </w:rPr>
              <w:t>NAME</w:t>
            </w:r>
          </w:p>
        </w:tc>
        <w:tc>
          <w:tcPr>
            <w:tcW w:w="1915" w:type="dxa"/>
            <w:noWrap/>
            <w:hideMark/>
          </w:tcPr>
          <w:p w:rsidR="0066198B" w:rsidRPr="0066198B" w:rsidRDefault="0066198B" w:rsidP="0066198B">
            <w:pPr>
              <w:jc w:val="center"/>
              <w:rPr>
                <w:rFonts w:ascii="Calibri" w:eastAsia="Times New Roman" w:hAnsi="Calibri" w:cs="Calibri"/>
                <w:b/>
                <w:color w:val="000000"/>
                <w:sz w:val="32"/>
                <w:szCs w:val="32"/>
              </w:rPr>
            </w:pPr>
            <w:r w:rsidRPr="0066198B">
              <w:rPr>
                <w:rFonts w:ascii="Calibri" w:eastAsia="Times New Roman" w:hAnsi="Calibri" w:cs="Calibri"/>
                <w:b/>
                <w:color w:val="000000"/>
                <w:sz w:val="32"/>
                <w:szCs w:val="32"/>
              </w:rPr>
              <w:t>SLEEP</w:t>
            </w:r>
          </w:p>
        </w:tc>
        <w:tc>
          <w:tcPr>
            <w:tcW w:w="1915" w:type="dxa"/>
            <w:noWrap/>
            <w:hideMark/>
          </w:tcPr>
          <w:p w:rsidR="0066198B" w:rsidRPr="0066198B" w:rsidRDefault="0066198B" w:rsidP="0066198B">
            <w:pPr>
              <w:jc w:val="center"/>
              <w:rPr>
                <w:rFonts w:ascii="Calibri" w:eastAsia="Times New Roman" w:hAnsi="Calibri" w:cs="Calibri"/>
                <w:b/>
                <w:color w:val="000000"/>
                <w:sz w:val="32"/>
                <w:szCs w:val="32"/>
              </w:rPr>
            </w:pPr>
            <w:r w:rsidRPr="0066198B">
              <w:rPr>
                <w:rFonts w:ascii="Calibri" w:eastAsia="Times New Roman" w:hAnsi="Calibri" w:cs="Calibri"/>
                <w:b/>
                <w:color w:val="000000"/>
                <w:sz w:val="32"/>
                <w:szCs w:val="32"/>
              </w:rPr>
              <w:t>GRADE</w:t>
            </w:r>
          </w:p>
        </w:tc>
        <w:tc>
          <w:tcPr>
            <w:tcW w:w="1915" w:type="dxa"/>
            <w:noWrap/>
            <w:hideMark/>
          </w:tcPr>
          <w:p w:rsidR="0066198B" w:rsidRPr="0066198B" w:rsidRDefault="0066198B" w:rsidP="0066198B">
            <w:pPr>
              <w:jc w:val="center"/>
              <w:rPr>
                <w:rFonts w:ascii="Calibri" w:eastAsia="Times New Roman" w:hAnsi="Calibri" w:cs="Calibri"/>
                <w:b/>
                <w:color w:val="000000"/>
                <w:sz w:val="32"/>
                <w:szCs w:val="32"/>
              </w:rPr>
            </w:pPr>
            <w:r w:rsidRPr="0066198B">
              <w:rPr>
                <w:rFonts w:ascii="Calibri" w:eastAsia="Times New Roman" w:hAnsi="Calibri" w:cs="Calibri"/>
                <w:b/>
                <w:color w:val="000000"/>
                <w:sz w:val="32"/>
                <w:szCs w:val="32"/>
              </w:rPr>
              <w:t>PREDICT</w:t>
            </w:r>
          </w:p>
        </w:tc>
        <w:tc>
          <w:tcPr>
            <w:tcW w:w="1916" w:type="dxa"/>
            <w:noWrap/>
            <w:hideMark/>
          </w:tcPr>
          <w:p w:rsidR="0066198B" w:rsidRPr="0066198B" w:rsidRDefault="0066198B" w:rsidP="0066198B">
            <w:pPr>
              <w:jc w:val="center"/>
              <w:rPr>
                <w:rFonts w:ascii="Calibri" w:eastAsia="Times New Roman" w:hAnsi="Calibri" w:cs="Calibri"/>
                <w:b/>
                <w:color w:val="000000"/>
                <w:sz w:val="32"/>
                <w:szCs w:val="32"/>
              </w:rPr>
            </w:pPr>
            <w:r w:rsidRPr="0066198B">
              <w:rPr>
                <w:rFonts w:ascii="Calibri" w:eastAsia="Times New Roman" w:hAnsi="Calibri" w:cs="Calibri"/>
                <w:b/>
                <w:color w:val="000000"/>
                <w:sz w:val="32"/>
                <w:szCs w:val="32"/>
              </w:rPr>
              <w:t>ERROR</w:t>
            </w: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Anastasia</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8</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94</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proofErr w:type="spellStart"/>
            <w:r w:rsidRPr="0066198B">
              <w:rPr>
                <w:rFonts w:ascii="Calibri" w:eastAsia="Times New Roman" w:hAnsi="Calibri" w:cs="Calibri"/>
                <w:color w:val="000000"/>
                <w:sz w:val="32"/>
                <w:szCs w:val="32"/>
              </w:rPr>
              <w:t>Balph</w:t>
            </w:r>
            <w:proofErr w:type="spellEnd"/>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0</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38</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Clorinda</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7</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99</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Derwent</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4</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58</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Elwood</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2</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64</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Ferdinand</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1</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49</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proofErr w:type="spellStart"/>
            <w:r w:rsidRPr="0066198B">
              <w:rPr>
                <w:rFonts w:ascii="Calibri" w:eastAsia="Times New Roman" w:hAnsi="Calibri" w:cs="Calibri"/>
                <w:color w:val="000000"/>
                <w:sz w:val="32"/>
                <w:szCs w:val="32"/>
              </w:rPr>
              <w:t>Gracetta</w:t>
            </w:r>
            <w:proofErr w:type="spellEnd"/>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6</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92</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Herkimer</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1</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53</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proofErr w:type="spellStart"/>
            <w:r w:rsidRPr="0066198B">
              <w:rPr>
                <w:rFonts w:ascii="Calibri" w:eastAsia="Times New Roman" w:hAnsi="Calibri" w:cs="Calibri"/>
                <w:color w:val="000000"/>
                <w:sz w:val="32"/>
                <w:szCs w:val="32"/>
              </w:rPr>
              <w:t>Ismerelda</w:t>
            </w:r>
            <w:proofErr w:type="spellEnd"/>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7</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87</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r w:rsidR="0066198B" w:rsidRPr="0066198B" w:rsidTr="005A3993">
        <w:trPr>
          <w:trHeight w:val="300"/>
        </w:trPr>
        <w:tc>
          <w:tcPr>
            <w:tcW w:w="1915" w:type="dxa"/>
            <w:noWrap/>
            <w:hideMark/>
          </w:tcPr>
          <w:p w:rsidR="0066198B" w:rsidRPr="0066198B" w:rsidRDefault="0066198B" w:rsidP="0066198B">
            <w:pPr>
              <w:rPr>
                <w:rFonts w:ascii="Calibri" w:eastAsia="Times New Roman" w:hAnsi="Calibri" w:cs="Calibri"/>
                <w:color w:val="000000"/>
                <w:sz w:val="32"/>
                <w:szCs w:val="32"/>
              </w:rPr>
            </w:pPr>
            <w:r w:rsidRPr="0066198B">
              <w:rPr>
                <w:rFonts w:ascii="Calibri" w:eastAsia="Times New Roman" w:hAnsi="Calibri" w:cs="Calibri"/>
                <w:color w:val="000000"/>
                <w:sz w:val="32"/>
                <w:szCs w:val="32"/>
              </w:rPr>
              <w:t>Jehoshaphat</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r w:rsidRPr="0066198B">
              <w:rPr>
                <w:rFonts w:ascii="Calibri" w:eastAsia="Times New Roman" w:hAnsi="Calibri" w:cs="Calibri"/>
                <w:color w:val="000000"/>
                <w:sz w:val="32"/>
                <w:szCs w:val="32"/>
              </w:rPr>
              <w:t>4</w:t>
            </w:r>
          </w:p>
        </w:tc>
        <w:tc>
          <w:tcPr>
            <w:tcW w:w="1915" w:type="dxa"/>
            <w:noWrap/>
            <w:vAlign w:val="bottom"/>
            <w:hideMark/>
          </w:tcPr>
          <w:p w:rsidR="0066198B" w:rsidRPr="0066198B" w:rsidRDefault="0066198B" w:rsidP="0066198B">
            <w:pPr>
              <w:jc w:val="center"/>
              <w:rPr>
                <w:rFonts w:ascii="Calibri" w:hAnsi="Calibri" w:cs="Calibri"/>
                <w:color w:val="000000"/>
                <w:sz w:val="32"/>
                <w:szCs w:val="32"/>
              </w:rPr>
            </w:pPr>
            <w:r w:rsidRPr="0066198B">
              <w:rPr>
                <w:rFonts w:ascii="Calibri" w:hAnsi="Calibri" w:cs="Calibri"/>
                <w:color w:val="000000"/>
                <w:sz w:val="32"/>
                <w:szCs w:val="32"/>
              </w:rPr>
              <w:t>66</w:t>
            </w:r>
          </w:p>
        </w:tc>
        <w:tc>
          <w:tcPr>
            <w:tcW w:w="1915" w:type="dxa"/>
            <w:noWrap/>
            <w:hideMark/>
          </w:tcPr>
          <w:p w:rsidR="0066198B" w:rsidRPr="0066198B" w:rsidRDefault="0066198B" w:rsidP="0066198B">
            <w:pPr>
              <w:jc w:val="center"/>
              <w:rPr>
                <w:rFonts w:ascii="Calibri" w:eastAsia="Times New Roman" w:hAnsi="Calibri" w:cs="Calibri"/>
                <w:color w:val="000000"/>
                <w:sz w:val="32"/>
                <w:szCs w:val="32"/>
              </w:rPr>
            </w:pPr>
          </w:p>
        </w:tc>
        <w:tc>
          <w:tcPr>
            <w:tcW w:w="1916" w:type="dxa"/>
            <w:noWrap/>
            <w:hideMark/>
          </w:tcPr>
          <w:p w:rsidR="0066198B" w:rsidRPr="0066198B" w:rsidRDefault="0066198B" w:rsidP="0066198B">
            <w:pPr>
              <w:jc w:val="center"/>
              <w:rPr>
                <w:rFonts w:ascii="Calibri" w:eastAsia="Times New Roman" w:hAnsi="Calibri" w:cs="Calibri"/>
                <w:color w:val="000000"/>
                <w:sz w:val="32"/>
                <w:szCs w:val="32"/>
              </w:rPr>
            </w:pPr>
          </w:p>
        </w:tc>
      </w:tr>
    </w:tbl>
    <w:p w:rsidR="00A51928" w:rsidRDefault="00A51928" w:rsidP="0066198B">
      <w:pPr>
        <w:spacing w:after="0" w:line="240" w:lineRule="auto"/>
        <w:jc w:val="center"/>
        <w:rPr>
          <w:rFonts w:ascii="Times New Roman" w:hAnsi="Times New Roman" w:cs="Times New Roman"/>
          <w:sz w:val="24"/>
          <w:szCs w:val="24"/>
        </w:rPr>
      </w:pPr>
    </w:p>
    <w:p w:rsidR="00D02875" w:rsidRDefault="0066198B" w:rsidP="00435DA2">
      <w:pPr>
        <w:spacing w:after="0" w:line="240" w:lineRule="auto"/>
        <w:rPr>
          <w:rFonts w:ascii="Times New Roman" w:hAnsi="Times New Roman" w:cs="Times New Roman"/>
          <w:sz w:val="24"/>
          <w:szCs w:val="24"/>
        </w:rPr>
      </w:pPr>
      <w:r>
        <w:rPr>
          <w:rFonts w:ascii="Times New Roman" w:hAnsi="Times New Roman" w:cs="Times New Roman"/>
          <w:sz w:val="24"/>
          <w:szCs w:val="24"/>
        </w:rPr>
        <w:t>c)  In the space below, show how you got the “Predict” and “Error” values for Anastasia, and explain what these numbers mean.</w:t>
      </w:r>
    </w:p>
    <w:p w:rsidR="00D02875" w:rsidRDefault="00D02875"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435DA2"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d)  Compute the ERROR VARIANCE for the regression model.  Explain what we mean by “error variance” and explain why you used that particular divisor to get your variance.</w:t>
      </w: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66198B" w:rsidRDefault="0066198B" w:rsidP="00EC6F76">
      <w:pPr>
        <w:spacing w:after="0" w:line="240" w:lineRule="auto"/>
        <w:rPr>
          <w:rFonts w:ascii="Times New Roman" w:hAnsi="Times New Roman" w:cs="Times New Roman"/>
          <w:sz w:val="24"/>
          <w:szCs w:val="24"/>
        </w:rPr>
      </w:pPr>
    </w:p>
    <w:p w:rsidR="00435DA2" w:rsidRPr="00571B03" w:rsidRDefault="00D02875" w:rsidP="00435DA2">
      <w:pPr>
        <w:spacing w:after="0" w:line="240" w:lineRule="auto"/>
        <w:rPr>
          <w:rFonts w:ascii="Times New Roman" w:hAnsi="Times New Roman" w:cs="Times New Roman"/>
          <w:b/>
          <w:sz w:val="24"/>
          <w:szCs w:val="24"/>
        </w:rPr>
      </w:pPr>
      <w:r>
        <w:rPr>
          <w:rFonts w:ascii="Times New Roman" w:hAnsi="Times New Roman" w:cs="Times New Roman"/>
          <w:sz w:val="24"/>
          <w:szCs w:val="24"/>
        </w:rPr>
        <w:br w:type="column"/>
      </w:r>
      <w:r w:rsidR="00435DA2" w:rsidRPr="00571B03">
        <w:rPr>
          <w:rFonts w:ascii="Times New Roman" w:hAnsi="Times New Roman" w:cs="Times New Roman"/>
          <w:b/>
          <w:sz w:val="24"/>
          <w:szCs w:val="24"/>
          <w:u w:val="single"/>
        </w:rPr>
        <w:lastRenderedPageBreak/>
        <w:t xml:space="preserve">PROBLEM </w:t>
      </w:r>
      <w:r w:rsidR="00435DA2">
        <w:rPr>
          <w:rFonts w:ascii="Times New Roman" w:hAnsi="Times New Roman" w:cs="Times New Roman"/>
          <w:b/>
          <w:sz w:val="24"/>
          <w:szCs w:val="24"/>
          <w:u w:val="single"/>
        </w:rPr>
        <w:t>3</w:t>
      </w:r>
      <w:r w:rsidR="00435DA2" w:rsidRPr="00571B03">
        <w:rPr>
          <w:rFonts w:ascii="Times New Roman" w:hAnsi="Times New Roman" w:cs="Times New Roman"/>
          <w:b/>
          <w:sz w:val="24"/>
          <w:szCs w:val="24"/>
        </w:rPr>
        <w:t>:</w:t>
      </w:r>
    </w:p>
    <w:p w:rsidR="00435DA2" w:rsidRDefault="00435DA2" w:rsidP="00435DA2">
      <w:pPr>
        <w:spacing w:after="0" w:line="240" w:lineRule="auto"/>
        <w:rPr>
          <w:rFonts w:ascii="Times New Roman" w:hAnsi="Times New Roman" w:cs="Times New Roman"/>
          <w:sz w:val="24"/>
          <w:szCs w:val="24"/>
        </w:rPr>
      </w:pPr>
      <w:r>
        <w:rPr>
          <w:rFonts w:ascii="Times New Roman" w:hAnsi="Times New Roman" w:cs="Times New Roman"/>
          <w:sz w:val="24"/>
          <w:szCs w:val="24"/>
        </w:rPr>
        <w:tab/>
        <w:t>Continue your analysis of the data from Problems 1 and 2.  Specifically:</w:t>
      </w:r>
    </w:p>
    <w:p w:rsidR="00435DA2" w:rsidRDefault="00435DA2" w:rsidP="00435DA2">
      <w:pPr>
        <w:spacing w:after="0" w:line="240" w:lineRule="auto"/>
        <w:rPr>
          <w:rFonts w:ascii="Times New Roman" w:hAnsi="Times New Roman" w:cs="Times New Roman"/>
          <w:sz w:val="24"/>
          <w:szCs w:val="24"/>
        </w:rPr>
      </w:pPr>
    </w:p>
    <w:p w:rsidR="00D02875" w:rsidRDefault="006B7C4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In the ANOVA table, we are told that the Total Sum of Squares is 4140, with 9 degrees of freedom.  </w:t>
      </w:r>
      <w:proofErr w:type="gramStart"/>
      <w:r>
        <w:rPr>
          <w:rFonts w:ascii="Times New Roman" w:hAnsi="Times New Roman" w:cs="Times New Roman"/>
          <w:sz w:val="24"/>
          <w:szCs w:val="24"/>
        </w:rPr>
        <w:t>Show where these numbers come from.</w:t>
      </w:r>
      <w:proofErr w:type="gramEnd"/>
      <w:r>
        <w:rPr>
          <w:rFonts w:ascii="Times New Roman" w:hAnsi="Times New Roman" w:cs="Times New Roman"/>
          <w:sz w:val="24"/>
          <w:szCs w:val="24"/>
        </w:rPr>
        <w:t xml:space="preserve">  (Don’t just give a sentence of explanation … actually show the computations that result in these numbers.)</w:t>
      </w:r>
    </w:p>
    <w:p w:rsidR="00435DA2" w:rsidRDefault="00435DA2"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b)  In Problem 2, Part B, you computed the error variance for the regression model.  Where do those numbers appear in the ANOVA?</w:t>
      </w:r>
    </w:p>
    <w:p w:rsidR="00435DA2" w:rsidRDefault="00435DA2"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p>
    <w:p w:rsidR="006B7C4E" w:rsidRDefault="006B7C4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c)  Based upon your answers to Parts A and B, above, fill in the rest of the ANOVA table.  (You’re told what the numbers are … now show where they came from.)  What, exactly, is the hypothesis being tested</w:t>
      </w:r>
      <w:r w:rsidR="005972E6">
        <w:rPr>
          <w:rFonts w:ascii="Times New Roman" w:hAnsi="Times New Roman" w:cs="Times New Roman"/>
          <w:sz w:val="24"/>
          <w:szCs w:val="24"/>
        </w:rPr>
        <w:t xml:space="preserve"> in the ANOVA table?</w:t>
      </w:r>
    </w:p>
    <w:p w:rsidR="00435DA2" w:rsidRDefault="00435DA2" w:rsidP="00EC6F76">
      <w:pPr>
        <w:spacing w:after="0" w:line="240" w:lineRule="auto"/>
        <w:rPr>
          <w:rFonts w:ascii="Times New Roman" w:hAnsi="Times New Roman" w:cs="Times New Roman"/>
          <w:sz w:val="24"/>
          <w:szCs w:val="24"/>
        </w:rPr>
      </w:pPr>
    </w:p>
    <w:p w:rsidR="00435DA2" w:rsidRDefault="00435DA2" w:rsidP="00EC6F76">
      <w:pPr>
        <w:spacing w:after="0" w:line="240" w:lineRule="auto"/>
        <w:rPr>
          <w:rFonts w:ascii="Times New Roman" w:hAnsi="Times New Roman" w:cs="Times New Roman"/>
          <w:sz w:val="24"/>
          <w:szCs w:val="24"/>
        </w:rPr>
      </w:pPr>
    </w:p>
    <w:p w:rsidR="00D02875" w:rsidRPr="005972E6" w:rsidRDefault="005972E6" w:rsidP="00EC6F76">
      <w:pPr>
        <w:spacing w:after="0" w:line="240" w:lineRule="auto"/>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PROBLEM 4</w:t>
      </w:r>
      <w:r>
        <w:rPr>
          <w:rFonts w:ascii="Times New Roman" w:hAnsi="Times New Roman" w:cs="Times New Roman"/>
          <w:b/>
          <w:sz w:val="24"/>
          <w:szCs w:val="24"/>
        </w:rPr>
        <w:t>:</w:t>
      </w:r>
    </w:p>
    <w:p w:rsidR="00D02875" w:rsidRDefault="005972E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b/>
        <w:t>Continue your analysis of the data from Problems 1 through 3.  Specifically:</w:t>
      </w: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  Compute the correlation between Sleep and Grade.  Do this from first principles.  (Note that you have already computed the relevant numbers in previous problems on this activity.  Make specific reference to these computations, in your solution.)</w:t>
      </w: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b)  Square your answer to Part A.  What do we call this number?  Why?</w:t>
      </w: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Pr="005972E6" w:rsidRDefault="005972E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But there’s a second way to get the number from Part B.  Using </w:t>
      </w:r>
      <w:r>
        <w:rPr>
          <w:rFonts w:ascii="Times New Roman" w:hAnsi="Times New Roman" w:cs="Times New Roman"/>
          <w:i/>
          <w:sz w:val="24"/>
          <w:szCs w:val="24"/>
        </w:rPr>
        <w:t>only</w:t>
      </w:r>
      <w:r>
        <w:rPr>
          <w:rFonts w:ascii="Times New Roman" w:hAnsi="Times New Roman" w:cs="Times New Roman"/>
          <w:sz w:val="24"/>
          <w:szCs w:val="24"/>
        </w:rPr>
        <w:t xml:space="preserve"> numbers found in the ANOVA table, compute (again) the number you got in Part B.  Explain.</w:t>
      </w:r>
    </w:p>
    <w:p w:rsidR="005972E6" w:rsidRDefault="005972E6"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Pr="00602489" w:rsidRDefault="00602489" w:rsidP="00EC6F76">
      <w:pPr>
        <w:spacing w:after="0" w:line="240" w:lineRule="auto"/>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PROBLEM 5</w:t>
      </w:r>
      <w:r>
        <w:rPr>
          <w:rFonts w:ascii="Times New Roman" w:hAnsi="Times New Roman" w:cs="Times New Roman"/>
          <w:b/>
          <w:sz w:val="24"/>
          <w:szCs w:val="24"/>
        </w:rPr>
        <w:t>:</w:t>
      </w:r>
    </w:p>
    <w:p w:rsidR="00602489" w:rsidRDefault="00602489"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b/>
        <w:t>Give a 95% confidence interval for the (unknown) true population correlation coefficient.  Explain why you are doing things the way you are.</w:t>
      </w: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602489" w:rsidRDefault="00602489"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 xml:space="preserve">PROBLEM </w:t>
      </w:r>
      <w:r w:rsidR="00602489">
        <w:rPr>
          <w:rFonts w:ascii="Times New Roman" w:hAnsi="Times New Roman" w:cs="Times New Roman"/>
          <w:b/>
          <w:sz w:val="24"/>
          <w:szCs w:val="24"/>
          <w:u w:val="single"/>
        </w:rPr>
        <w:t>6</w:t>
      </w:r>
      <w:r>
        <w:rPr>
          <w:rFonts w:ascii="Times New Roman" w:hAnsi="Times New Roman" w:cs="Times New Roman"/>
          <w:b/>
          <w:sz w:val="24"/>
          <w:szCs w:val="24"/>
        </w:rPr>
        <w:t>:</w:t>
      </w:r>
    </w:p>
    <w:p w:rsidR="005972E6" w:rsidRDefault="005972E6" w:rsidP="005972E6">
      <w:pPr>
        <w:spacing w:after="120" w:line="240" w:lineRule="auto"/>
        <w:rPr>
          <w:rFonts w:ascii="Times New Roman" w:hAnsi="Times New Roman" w:cs="Times New Roman"/>
          <w:sz w:val="24"/>
          <w:szCs w:val="24"/>
        </w:rPr>
      </w:pPr>
      <w:r>
        <w:rPr>
          <w:rFonts w:ascii="Times New Roman" w:hAnsi="Times New Roman" w:cs="Times New Roman"/>
          <w:sz w:val="24"/>
          <w:szCs w:val="24"/>
        </w:rPr>
        <w:tab/>
        <w:t>The very last line of the Excel printout reads:</w:t>
      </w:r>
    </w:p>
    <w:tbl>
      <w:tblPr>
        <w:tblW w:w="8748" w:type="dxa"/>
        <w:jc w:val="center"/>
        <w:tblInd w:w="108" w:type="dxa"/>
        <w:tblLook w:val="04A0" w:firstRow="1" w:lastRow="0" w:firstColumn="1" w:lastColumn="0" w:noHBand="0" w:noVBand="1"/>
      </w:tblPr>
      <w:tblGrid>
        <w:gridCol w:w="1916"/>
        <w:gridCol w:w="976"/>
        <w:gridCol w:w="976"/>
        <w:gridCol w:w="976"/>
        <w:gridCol w:w="976"/>
        <w:gridCol w:w="976"/>
        <w:gridCol w:w="976"/>
        <w:gridCol w:w="976"/>
      </w:tblGrid>
      <w:tr w:rsidR="005972E6" w:rsidRPr="005972E6" w:rsidTr="005972E6">
        <w:trPr>
          <w:trHeight w:val="315"/>
          <w:jc w:val="center"/>
        </w:trPr>
        <w:tc>
          <w:tcPr>
            <w:tcW w:w="191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rPr>
                <w:rFonts w:ascii="Calibri" w:eastAsia="Times New Roman" w:hAnsi="Calibri" w:cs="Calibri"/>
                <w:color w:val="000000"/>
              </w:rPr>
            </w:pPr>
            <w:r w:rsidRPr="005972E6">
              <w:rPr>
                <w:rFonts w:ascii="Calibri" w:eastAsia="Times New Roman" w:hAnsi="Calibri" w:cs="Calibri"/>
                <w:color w:val="000000"/>
              </w:rPr>
              <w:t>SLEEP</w:t>
            </w:r>
          </w:p>
        </w:tc>
        <w:tc>
          <w:tcPr>
            <w:tcW w:w="97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jc w:val="right"/>
              <w:rPr>
                <w:rFonts w:ascii="Calibri" w:eastAsia="Times New Roman" w:hAnsi="Calibri" w:cs="Calibri"/>
                <w:color w:val="000000"/>
              </w:rPr>
            </w:pPr>
            <w:r w:rsidRPr="005972E6">
              <w:rPr>
                <w:rFonts w:ascii="Calibri" w:eastAsia="Times New Roman" w:hAnsi="Calibri" w:cs="Calibri"/>
                <w:color w:val="000000"/>
              </w:rPr>
              <w:t>7</w:t>
            </w:r>
          </w:p>
        </w:tc>
        <w:tc>
          <w:tcPr>
            <w:tcW w:w="97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jc w:val="right"/>
              <w:rPr>
                <w:rFonts w:ascii="Calibri" w:eastAsia="Times New Roman" w:hAnsi="Calibri" w:cs="Calibri"/>
                <w:color w:val="000000"/>
              </w:rPr>
            </w:pPr>
            <w:r w:rsidRPr="005972E6">
              <w:rPr>
                <w:rFonts w:ascii="Calibri" w:eastAsia="Times New Roman" w:hAnsi="Calibri" w:cs="Calibri"/>
                <w:color w:val="000000"/>
              </w:rPr>
              <w:t>0.8272</w:t>
            </w:r>
          </w:p>
        </w:tc>
        <w:tc>
          <w:tcPr>
            <w:tcW w:w="97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jc w:val="right"/>
              <w:rPr>
                <w:rFonts w:ascii="Calibri" w:eastAsia="Times New Roman" w:hAnsi="Calibri" w:cs="Calibri"/>
                <w:color w:val="000000"/>
              </w:rPr>
            </w:pPr>
            <w:r w:rsidRPr="005972E6">
              <w:rPr>
                <w:rFonts w:ascii="Calibri" w:eastAsia="Times New Roman" w:hAnsi="Calibri" w:cs="Calibri"/>
                <w:color w:val="000000"/>
              </w:rPr>
              <w:t>8.4626</w:t>
            </w:r>
          </w:p>
        </w:tc>
        <w:tc>
          <w:tcPr>
            <w:tcW w:w="97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jc w:val="right"/>
              <w:rPr>
                <w:rFonts w:ascii="Calibri" w:eastAsia="Times New Roman" w:hAnsi="Calibri" w:cs="Calibri"/>
                <w:color w:val="000000"/>
              </w:rPr>
            </w:pPr>
            <w:r w:rsidRPr="005972E6">
              <w:rPr>
                <w:rFonts w:ascii="Calibri" w:eastAsia="Times New Roman" w:hAnsi="Calibri" w:cs="Calibri"/>
                <w:color w:val="000000"/>
              </w:rPr>
              <w:t>0.0000</w:t>
            </w:r>
          </w:p>
        </w:tc>
        <w:tc>
          <w:tcPr>
            <w:tcW w:w="97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jc w:val="right"/>
              <w:rPr>
                <w:rFonts w:ascii="Calibri" w:eastAsia="Times New Roman" w:hAnsi="Calibri" w:cs="Calibri"/>
                <w:color w:val="000000"/>
              </w:rPr>
            </w:pPr>
            <w:r w:rsidRPr="005972E6">
              <w:rPr>
                <w:rFonts w:ascii="Calibri" w:eastAsia="Times New Roman" w:hAnsi="Calibri" w:cs="Calibri"/>
                <w:color w:val="000000"/>
              </w:rPr>
              <w:t>5.0925</w:t>
            </w:r>
          </w:p>
        </w:tc>
        <w:tc>
          <w:tcPr>
            <w:tcW w:w="976" w:type="dxa"/>
            <w:tcBorders>
              <w:top w:val="nil"/>
              <w:left w:val="nil"/>
              <w:bottom w:val="single" w:sz="8" w:space="0" w:color="auto"/>
              <w:right w:val="nil"/>
            </w:tcBorders>
            <w:shd w:val="clear" w:color="auto" w:fill="auto"/>
            <w:noWrap/>
            <w:vAlign w:val="bottom"/>
            <w:hideMark/>
          </w:tcPr>
          <w:p w:rsidR="005972E6" w:rsidRPr="005972E6" w:rsidRDefault="005972E6" w:rsidP="00D105A6">
            <w:pPr>
              <w:spacing w:after="0" w:line="240" w:lineRule="auto"/>
              <w:jc w:val="right"/>
              <w:rPr>
                <w:rFonts w:ascii="Calibri" w:eastAsia="Times New Roman" w:hAnsi="Calibri" w:cs="Calibri"/>
                <w:color w:val="000000"/>
              </w:rPr>
            </w:pPr>
            <w:r w:rsidRPr="005972E6">
              <w:rPr>
                <w:rFonts w:ascii="Calibri" w:eastAsia="Times New Roman" w:hAnsi="Calibri" w:cs="Calibri"/>
                <w:color w:val="000000"/>
              </w:rPr>
              <w:t>8.9075</w:t>
            </w:r>
          </w:p>
        </w:tc>
        <w:tc>
          <w:tcPr>
            <w:tcW w:w="976" w:type="dxa"/>
            <w:tcBorders>
              <w:top w:val="nil"/>
              <w:left w:val="nil"/>
              <w:bottom w:val="nil"/>
              <w:right w:val="nil"/>
            </w:tcBorders>
            <w:shd w:val="clear" w:color="auto" w:fill="auto"/>
            <w:noWrap/>
            <w:vAlign w:val="bottom"/>
            <w:hideMark/>
          </w:tcPr>
          <w:p w:rsidR="005972E6" w:rsidRPr="005972E6" w:rsidRDefault="005972E6" w:rsidP="00D105A6">
            <w:pPr>
              <w:spacing w:after="0" w:line="240" w:lineRule="auto"/>
              <w:rPr>
                <w:rFonts w:ascii="Calibri" w:eastAsia="Times New Roman" w:hAnsi="Calibri" w:cs="Calibri"/>
                <w:color w:val="000000"/>
              </w:rPr>
            </w:pPr>
          </w:p>
        </w:tc>
      </w:tr>
    </w:tbl>
    <w:p w:rsidR="005972E6" w:rsidRDefault="005972E6" w:rsidP="005972E6">
      <w:pPr>
        <w:spacing w:before="120" w:after="0" w:line="240" w:lineRule="auto"/>
        <w:rPr>
          <w:rFonts w:ascii="Times New Roman" w:hAnsi="Times New Roman" w:cs="Times New Roman"/>
          <w:sz w:val="24"/>
          <w:szCs w:val="24"/>
        </w:rPr>
      </w:pPr>
      <w:proofErr w:type="gramStart"/>
      <w:r>
        <w:rPr>
          <w:rFonts w:ascii="Times New Roman" w:hAnsi="Times New Roman" w:cs="Times New Roman"/>
          <w:sz w:val="24"/>
          <w:szCs w:val="24"/>
        </w:rPr>
        <w:t>Show where these numbers came from.</w:t>
      </w:r>
      <w:proofErr w:type="gramEnd"/>
      <w:r>
        <w:rPr>
          <w:rFonts w:ascii="Times New Roman" w:hAnsi="Times New Roman" w:cs="Times New Roman"/>
          <w:sz w:val="24"/>
          <w:szCs w:val="24"/>
        </w:rPr>
        <w:t xml:space="preserve">  Specifically:</w:t>
      </w: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  The “7” is the slope.  You’ve already computed this number.</w:t>
      </w:r>
      <w:r w:rsidR="00E86831">
        <w:rPr>
          <w:rFonts w:ascii="Times New Roman" w:hAnsi="Times New Roman" w:cs="Times New Roman"/>
          <w:sz w:val="24"/>
          <w:szCs w:val="24"/>
        </w:rPr>
        <w:t xml:space="preserve">  </w:t>
      </w:r>
      <w:proofErr w:type="gramStart"/>
      <w:r w:rsidR="00E86831">
        <w:rPr>
          <w:rFonts w:ascii="Times New Roman" w:hAnsi="Times New Roman" w:cs="Times New Roman"/>
          <w:sz w:val="24"/>
          <w:szCs w:val="24"/>
        </w:rPr>
        <w:t>(Where?)</w:t>
      </w:r>
      <w:proofErr w:type="gramEnd"/>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b)  Show where the “0.8272” came from.  Give specific reference to the formula(s) used, and where the input numbers into those formula(s) came from.  Interpret this number.</w:t>
      </w:r>
    </w:p>
    <w:p w:rsidR="005972E6" w:rsidRDefault="005972E6"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c)  Show where the “8.4626” came from.  Give specific reference to the formula(s) used, and where the input numbers into those formula(s) came from.  Interpret this number.</w:t>
      </w: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p>
    <w:p w:rsidR="00E86831" w:rsidRDefault="00E86831"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d)  The “8.4626” is closely related to a number that appears in the ANOVA table.  What is that relationship?  More importantly, why is that relationship?</w:t>
      </w: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5972E6" w:rsidRDefault="005972E6" w:rsidP="00EC6F76">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 xml:space="preserve">[PROBLEM </w:t>
      </w:r>
      <w:r w:rsidR="00602489">
        <w:rPr>
          <w:rFonts w:ascii="Times New Roman" w:hAnsi="Times New Roman" w:cs="Times New Roman"/>
          <w:sz w:val="24"/>
          <w:szCs w:val="24"/>
        </w:rPr>
        <w:t>6</w:t>
      </w:r>
      <w:r>
        <w:rPr>
          <w:rFonts w:ascii="Times New Roman" w:hAnsi="Times New Roman" w:cs="Times New Roman"/>
          <w:sz w:val="24"/>
          <w:szCs w:val="24"/>
        </w:rPr>
        <w:t xml:space="preserve"> – CONTINUED FROM PREVIOUS PAGE]</w:t>
      </w:r>
    </w:p>
    <w:p w:rsidR="005972E6" w:rsidRDefault="005972E6" w:rsidP="00EC6F76">
      <w:pPr>
        <w:spacing w:after="0" w:line="240" w:lineRule="auto"/>
        <w:rPr>
          <w:rFonts w:ascii="Times New Roman" w:hAnsi="Times New Roman" w:cs="Times New Roman"/>
          <w:sz w:val="24"/>
          <w:szCs w:val="24"/>
        </w:rPr>
      </w:pPr>
    </w:p>
    <w:p w:rsidR="005972E6" w:rsidRDefault="00080F6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e)  Where is the “0.0000” come from, in the last line on the printout?  Interpret this number.</w:t>
      </w: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f)  Where did the “5.0925” and “8.9075” come from, in the last line on the printout?  Give specific reference to the formula(s) used, and where the input numbers into those formula(s) came from.  Interpret these numbers.</w:t>
      </w: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b/>
          <w:sz w:val="24"/>
          <w:szCs w:val="24"/>
          <w:u w:val="single"/>
        </w:rPr>
        <w:lastRenderedPageBreak/>
        <w:t xml:space="preserve">PROBLEM </w:t>
      </w:r>
      <w:r w:rsidR="00602489">
        <w:rPr>
          <w:rFonts w:ascii="Times New Roman" w:hAnsi="Times New Roman" w:cs="Times New Roman"/>
          <w:b/>
          <w:sz w:val="24"/>
          <w:szCs w:val="24"/>
          <w:u w:val="single"/>
        </w:rPr>
        <w:t>7</w:t>
      </w:r>
      <w:r>
        <w:rPr>
          <w:rFonts w:ascii="Times New Roman" w:hAnsi="Times New Roman" w:cs="Times New Roman"/>
          <w:b/>
          <w:sz w:val="24"/>
          <w:szCs w:val="24"/>
        </w:rPr>
        <w:t>:</w:t>
      </w:r>
    </w:p>
    <w:p w:rsidR="00080F6E" w:rsidRDefault="00080F6E" w:rsidP="00080F6E">
      <w:pPr>
        <w:spacing w:after="120" w:line="240" w:lineRule="auto"/>
        <w:rPr>
          <w:rFonts w:ascii="Times New Roman" w:hAnsi="Times New Roman" w:cs="Times New Roman"/>
          <w:sz w:val="24"/>
          <w:szCs w:val="24"/>
        </w:rPr>
      </w:pPr>
      <w:r>
        <w:rPr>
          <w:rFonts w:ascii="Times New Roman" w:hAnsi="Times New Roman" w:cs="Times New Roman"/>
          <w:sz w:val="24"/>
          <w:szCs w:val="24"/>
        </w:rPr>
        <w:tab/>
        <w:t>The next-to-last line of the Excel printout reads:</w:t>
      </w:r>
    </w:p>
    <w:tbl>
      <w:tblPr>
        <w:tblW w:w="8948" w:type="dxa"/>
        <w:tblInd w:w="108" w:type="dxa"/>
        <w:tblLook w:val="04A0" w:firstRow="1" w:lastRow="0" w:firstColumn="1" w:lastColumn="0" w:noHBand="0" w:noVBand="1"/>
      </w:tblPr>
      <w:tblGrid>
        <w:gridCol w:w="2116"/>
        <w:gridCol w:w="976"/>
        <w:gridCol w:w="976"/>
        <w:gridCol w:w="976"/>
        <w:gridCol w:w="976"/>
        <w:gridCol w:w="976"/>
        <w:gridCol w:w="976"/>
        <w:gridCol w:w="976"/>
      </w:tblGrid>
      <w:tr w:rsidR="00080F6E" w:rsidRPr="00D02875" w:rsidTr="00080F6E">
        <w:trPr>
          <w:trHeight w:val="300"/>
        </w:trPr>
        <w:tc>
          <w:tcPr>
            <w:tcW w:w="211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rPr>
                <w:rFonts w:ascii="Calibri" w:eastAsia="Times New Roman" w:hAnsi="Calibri" w:cs="Calibri"/>
                <w:color w:val="000000"/>
              </w:rPr>
            </w:pPr>
            <w:r w:rsidRPr="00D02875">
              <w:rPr>
                <w:rFonts w:ascii="Calibri" w:eastAsia="Times New Roman" w:hAnsi="Calibri" w:cs="Calibri"/>
                <w:color w:val="000000"/>
              </w:rPr>
              <w:t>Intercept</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42</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4.0184</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10.4520</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0.0000</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32.7336</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51.2664</w:t>
            </w:r>
          </w:p>
        </w:tc>
        <w:tc>
          <w:tcPr>
            <w:tcW w:w="976" w:type="dxa"/>
            <w:tcBorders>
              <w:top w:val="nil"/>
              <w:left w:val="nil"/>
              <w:bottom w:val="nil"/>
              <w:right w:val="nil"/>
            </w:tcBorders>
            <w:shd w:val="clear" w:color="auto" w:fill="auto"/>
            <w:noWrap/>
            <w:vAlign w:val="bottom"/>
            <w:hideMark/>
          </w:tcPr>
          <w:p w:rsidR="00080F6E" w:rsidRPr="00D02875" w:rsidRDefault="00080F6E" w:rsidP="00D105A6">
            <w:pPr>
              <w:spacing w:after="0" w:line="240" w:lineRule="auto"/>
              <w:rPr>
                <w:rFonts w:ascii="Calibri" w:eastAsia="Times New Roman" w:hAnsi="Calibri" w:cs="Calibri"/>
                <w:color w:val="000000"/>
              </w:rPr>
            </w:pPr>
          </w:p>
        </w:tc>
      </w:tr>
    </w:tbl>
    <w:p w:rsidR="00080F6E" w:rsidRDefault="00080F6E" w:rsidP="00080F6E">
      <w:pPr>
        <w:spacing w:before="120" w:after="0" w:line="240" w:lineRule="auto"/>
        <w:rPr>
          <w:rFonts w:ascii="Times New Roman" w:hAnsi="Times New Roman" w:cs="Times New Roman"/>
          <w:sz w:val="24"/>
          <w:szCs w:val="24"/>
        </w:rPr>
      </w:pPr>
      <w:proofErr w:type="gramStart"/>
      <w:r>
        <w:rPr>
          <w:rFonts w:ascii="Times New Roman" w:hAnsi="Times New Roman" w:cs="Times New Roman"/>
          <w:sz w:val="24"/>
          <w:szCs w:val="24"/>
        </w:rPr>
        <w:t>Show where these numbers came from.</w:t>
      </w:r>
      <w:proofErr w:type="gramEnd"/>
      <w:r>
        <w:rPr>
          <w:rFonts w:ascii="Times New Roman" w:hAnsi="Times New Roman" w:cs="Times New Roman"/>
          <w:sz w:val="24"/>
          <w:szCs w:val="24"/>
        </w:rPr>
        <w:t xml:space="preserve">  Specifically:</w:t>
      </w:r>
    </w:p>
    <w:p w:rsidR="00080F6E" w:rsidRDefault="00080F6E" w:rsidP="00080F6E">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The “42” is the intercept.  You’ve already computed this number.  </w:t>
      </w:r>
      <w:proofErr w:type="gramStart"/>
      <w:r>
        <w:rPr>
          <w:rFonts w:ascii="Times New Roman" w:hAnsi="Times New Roman" w:cs="Times New Roman"/>
          <w:sz w:val="24"/>
          <w:szCs w:val="24"/>
        </w:rPr>
        <w:t>(Where?)</w:t>
      </w:r>
      <w:proofErr w:type="gramEnd"/>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r>
        <w:rPr>
          <w:rFonts w:ascii="Times New Roman" w:hAnsi="Times New Roman" w:cs="Times New Roman"/>
          <w:sz w:val="24"/>
          <w:szCs w:val="24"/>
        </w:rPr>
        <w:t>b)  Show where the “4.0184” came from.  Give specific reference to the formula(s) used, and where the input numbers into those formula(s) came from.  Interpret this number.</w:t>
      </w: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r>
        <w:rPr>
          <w:rFonts w:ascii="Times New Roman" w:hAnsi="Times New Roman" w:cs="Times New Roman"/>
          <w:sz w:val="24"/>
          <w:szCs w:val="24"/>
        </w:rPr>
        <w:t>c)  Show where the “10.4520” came from.  Give specific reference to the formula(s) used, and where the input numbers into those formula(s) came from.  Interpret this number.</w:t>
      </w: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r>
        <w:rPr>
          <w:rFonts w:ascii="Times New Roman" w:hAnsi="Times New Roman" w:cs="Times New Roman"/>
          <w:sz w:val="24"/>
          <w:szCs w:val="24"/>
        </w:rPr>
        <w:t>d)  Where did the “32.7336” and “51.2664” come from?  Give specific reference to the formula(s) used, and where the input numbers into those formula(s) came from.  Interpret these numbers.</w:t>
      </w: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080F6E">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b/>
          <w:sz w:val="24"/>
          <w:szCs w:val="24"/>
        </w:rPr>
      </w:pPr>
    </w:p>
    <w:p w:rsidR="00080F6E" w:rsidRDefault="00080F6E" w:rsidP="00EC6F76">
      <w:pPr>
        <w:spacing w:after="0" w:line="240" w:lineRule="auto"/>
        <w:rPr>
          <w:rFonts w:ascii="Times New Roman" w:hAnsi="Times New Roman" w:cs="Times New Roman"/>
          <w:b/>
          <w:sz w:val="24"/>
          <w:szCs w:val="24"/>
        </w:rPr>
      </w:pPr>
    </w:p>
    <w:p w:rsidR="00080F6E" w:rsidRDefault="00080F6E" w:rsidP="00EC6F76">
      <w:pPr>
        <w:spacing w:after="0" w:line="240" w:lineRule="auto"/>
        <w:rPr>
          <w:rFonts w:ascii="Times New Roman" w:hAnsi="Times New Roman" w:cs="Times New Roman"/>
          <w:b/>
          <w:sz w:val="24"/>
          <w:szCs w:val="24"/>
        </w:rPr>
      </w:pPr>
    </w:p>
    <w:p w:rsidR="00080F6E" w:rsidRPr="00080F6E" w:rsidRDefault="00080F6E" w:rsidP="00EC6F7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u w:val="single"/>
        </w:rPr>
        <w:lastRenderedPageBreak/>
        <w:t xml:space="preserve">PROBLEM </w:t>
      </w:r>
      <w:r w:rsidR="00602489">
        <w:rPr>
          <w:rFonts w:ascii="Times New Roman" w:hAnsi="Times New Roman" w:cs="Times New Roman"/>
          <w:b/>
          <w:sz w:val="24"/>
          <w:szCs w:val="24"/>
          <w:u w:val="single"/>
        </w:rPr>
        <w:t>8</w:t>
      </w:r>
      <w:r>
        <w:rPr>
          <w:rFonts w:ascii="Times New Roman" w:hAnsi="Times New Roman" w:cs="Times New Roman"/>
          <w:b/>
          <w:sz w:val="24"/>
          <w:szCs w:val="24"/>
        </w:rPr>
        <w:t>:</w:t>
      </w:r>
    </w:p>
    <w:p w:rsidR="00080F6E" w:rsidRDefault="00080F6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ab/>
        <w:t>We know that regression computations can be done using matrices.  Let’s now review the relevant computations.  You should WORK THIS BY HAND and show relevant computations (though of course you may use software to check your work).</w:t>
      </w:r>
    </w:p>
    <w:p w:rsidR="00080F6E" w:rsidRDefault="00080F6E" w:rsidP="00EC6F76">
      <w:pPr>
        <w:spacing w:after="0" w:line="240" w:lineRule="auto"/>
        <w:rPr>
          <w:rFonts w:ascii="Times New Roman" w:hAnsi="Times New Roman" w:cs="Times New Roman"/>
          <w:sz w:val="24"/>
          <w:szCs w:val="24"/>
        </w:rPr>
      </w:pPr>
    </w:p>
    <w:p w:rsidR="00080F6E" w:rsidRPr="00390BA6" w:rsidRDefault="00080F6E"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We know that, in matrix terms, </w:t>
      </w:r>
      <w:r>
        <w:rPr>
          <w:rFonts w:ascii="Symbol" w:hAnsi="Symbol" w:cs="Times New Roman"/>
          <w:b/>
          <w:sz w:val="24"/>
          <w:szCs w:val="24"/>
        </w:rPr>
        <w:t></w:t>
      </w:r>
      <w:r>
        <w:rPr>
          <w:rFonts w:ascii="Times New Roman" w:hAnsi="Times New Roman" w:cs="Times New Roman"/>
          <w:sz w:val="24"/>
          <w:szCs w:val="24"/>
        </w:rPr>
        <w:t xml:space="preserve"> = </w:t>
      </w:r>
      <w:proofErr w:type="gramStart"/>
      <w:r>
        <w:rPr>
          <w:rFonts w:ascii="Times New Roman" w:hAnsi="Times New Roman" w:cs="Times New Roman"/>
          <w:sz w:val="24"/>
          <w:szCs w:val="24"/>
        </w:rPr>
        <w:t xml:space="preserve">( </w:t>
      </w:r>
      <w:r>
        <w:rPr>
          <w:rFonts w:ascii="Times New Roman" w:hAnsi="Times New Roman" w:cs="Times New Roman"/>
          <w:b/>
          <w:sz w:val="24"/>
          <w:szCs w:val="24"/>
        </w:rPr>
        <w:t>X</w:t>
      </w:r>
      <w:r w:rsidR="00390BA6">
        <w:rPr>
          <w:rFonts w:ascii="Times New Roman" w:hAnsi="Times New Roman" w:cs="Times New Roman"/>
          <w:sz w:val="24"/>
          <w:szCs w:val="24"/>
          <w:vertAlign w:val="superscript"/>
        </w:rPr>
        <w:t>T</w:t>
      </w:r>
      <w:r w:rsidR="00390BA6">
        <w:rPr>
          <w:rFonts w:ascii="Times New Roman" w:hAnsi="Times New Roman" w:cs="Times New Roman"/>
          <w:b/>
          <w:sz w:val="24"/>
          <w:szCs w:val="24"/>
        </w:rPr>
        <w:t>X</w:t>
      </w:r>
      <w:proofErr w:type="gramEnd"/>
      <w:r w:rsidR="00390BA6">
        <w:rPr>
          <w:rFonts w:ascii="Times New Roman" w:hAnsi="Times New Roman" w:cs="Times New Roman"/>
          <w:sz w:val="24"/>
          <w:szCs w:val="24"/>
        </w:rPr>
        <w:t xml:space="preserve"> )</w:t>
      </w:r>
      <w:r w:rsidR="00390BA6">
        <w:rPr>
          <w:rFonts w:ascii="Times New Roman" w:hAnsi="Times New Roman" w:cs="Times New Roman"/>
          <w:sz w:val="24"/>
          <w:szCs w:val="24"/>
          <w:vertAlign w:val="superscript"/>
        </w:rPr>
        <w:t>-1</w:t>
      </w:r>
      <w:r w:rsidR="00390BA6">
        <w:rPr>
          <w:rFonts w:ascii="Times New Roman" w:hAnsi="Times New Roman" w:cs="Times New Roman"/>
          <w:sz w:val="24"/>
          <w:szCs w:val="24"/>
        </w:rPr>
        <w:t xml:space="preserve"> * ( </w:t>
      </w:r>
      <w:r w:rsidR="00390BA6">
        <w:rPr>
          <w:rFonts w:ascii="Times New Roman" w:hAnsi="Times New Roman" w:cs="Times New Roman"/>
          <w:b/>
          <w:sz w:val="24"/>
          <w:szCs w:val="24"/>
        </w:rPr>
        <w:t>X</w:t>
      </w:r>
      <w:r w:rsidR="00390BA6">
        <w:rPr>
          <w:rFonts w:ascii="Times New Roman" w:hAnsi="Times New Roman" w:cs="Times New Roman"/>
          <w:sz w:val="24"/>
          <w:szCs w:val="24"/>
          <w:vertAlign w:val="superscript"/>
        </w:rPr>
        <w:t>T</w:t>
      </w:r>
      <w:r w:rsidR="00390BA6">
        <w:rPr>
          <w:rFonts w:ascii="Times New Roman" w:hAnsi="Times New Roman" w:cs="Times New Roman"/>
          <w:b/>
          <w:sz w:val="24"/>
          <w:szCs w:val="24"/>
        </w:rPr>
        <w:t>Y</w:t>
      </w:r>
      <w:r w:rsidR="00390BA6">
        <w:rPr>
          <w:rFonts w:ascii="Times New Roman" w:hAnsi="Times New Roman" w:cs="Times New Roman"/>
          <w:sz w:val="24"/>
          <w:szCs w:val="24"/>
        </w:rPr>
        <w:t xml:space="preserve"> ).  In the space below, show how the </w:t>
      </w:r>
      <w:proofErr w:type="gramStart"/>
      <w:r w:rsidR="00390BA6">
        <w:rPr>
          <w:rFonts w:ascii="Times New Roman" w:hAnsi="Times New Roman" w:cs="Times New Roman"/>
          <w:b/>
          <w:sz w:val="24"/>
          <w:szCs w:val="24"/>
        </w:rPr>
        <w:t>X</w:t>
      </w:r>
      <w:r w:rsidR="00390BA6">
        <w:rPr>
          <w:rFonts w:ascii="Times New Roman" w:hAnsi="Times New Roman" w:cs="Times New Roman"/>
          <w:sz w:val="24"/>
          <w:szCs w:val="24"/>
          <w:vertAlign w:val="superscript"/>
        </w:rPr>
        <w:t>T</w:t>
      </w:r>
      <w:r w:rsidR="00390BA6">
        <w:rPr>
          <w:rFonts w:ascii="Times New Roman" w:hAnsi="Times New Roman" w:cs="Times New Roman"/>
          <w:b/>
          <w:sz w:val="24"/>
          <w:szCs w:val="24"/>
        </w:rPr>
        <w:t xml:space="preserve">X </w:t>
      </w:r>
      <w:r w:rsidR="00390BA6">
        <w:rPr>
          <w:rFonts w:ascii="Times New Roman" w:hAnsi="Times New Roman" w:cs="Times New Roman"/>
          <w:sz w:val="24"/>
          <w:szCs w:val="24"/>
        </w:rPr>
        <w:t xml:space="preserve"> matrix</w:t>
      </w:r>
      <w:proofErr w:type="gramEnd"/>
      <w:r w:rsidR="00390BA6">
        <w:rPr>
          <w:rFonts w:ascii="Times New Roman" w:hAnsi="Times New Roman" w:cs="Times New Roman"/>
          <w:sz w:val="24"/>
          <w:szCs w:val="24"/>
        </w:rPr>
        <w:t xml:space="preserve"> is computed.  The numbers in this matrix all have specific mathematical interpretations – what are those interpretations?</w:t>
      </w:r>
    </w:p>
    <w:p w:rsidR="00080F6E" w:rsidRDefault="00080F6E"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080F6E" w:rsidRDefault="00080F6E"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Now find the inverse of your matrix from Part A.  You can use the </w:t>
      </w:r>
      <w:r w:rsidRPr="00390BA6">
        <w:rPr>
          <w:rFonts w:cstheme="minorHAnsi"/>
          <w:sz w:val="24"/>
          <w:szCs w:val="24"/>
        </w:rPr>
        <w:t>=</w:t>
      </w:r>
      <w:proofErr w:type="gramStart"/>
      <w:r w:rsidRPr="00390BA6">
        <w:rPr>
          <w:rFonts w:cstheme="minorHAnsi"/>
          <w:sz w:val="24"/>
          <w:szCs w:val="24"/>
        </w:rPr>
        <w:t>MINVERSE(</w:t>
      </w:r>
      <w:proofErr w:type="gramEnd"/>
      <w:r w:rsidRPr="00390BA6">
        <w:rPr>
          <w:rFonts w:cstheme="minorHAnsi"/>
          <w:sz w:val="24"/>
          <w:szCs w:val="24"/>
        </w:rPr>
        <w:t xml:space="preserve"> … )</w:t>
      </w:r>
      <w:r>
        <w:rPr>
          <w:rFonts w:ascii="Times New Roman" w:hAnsi="Times New Roman" w:cs="Times New Roman"/>
          <w:sz w:val="24"/>
          <w:szCs w:val="24"/>
        </w:rPr>
        <w:t xml:space="preserve"> function in Excel to check your work … but you should be able to find it by hand as well.  (HINT:  in our handout on matrix arithmetic, there’s a nice easy formula for the inverse of a two-by-two matrix.)  Demonstrate that your result really is the inverse.  (Hint:  Multiply the Part A matrix by its inverse … what result should you get and why?)</w:t>
      </w: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390BA6">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 xml:space="preserve">[PROBLEM </w:t>
      </w:r>
      <w:r w:rsidR="00FE5CFF">
        <w:rPr>
          <w:rFonts w:ascii="Times New Roman" w:hAnsi="Times New Roman" w:cs="Times New Roman"/>
          <w:sz w:val="24"/>
          <w:szCs w:val="24"/>
        </w:rPr>
        <w:t>8</w:t>
      </w:r>
      <w:r>
        <w:rPr>
          <w:rFonts w:ascii="Times New Roman" w:hAnsi="Times New Roman" w:cs="Times New Roman"/>
          <w:sz w:val="24"/>
          <w:szCs w:val="24"/>
        </w:rPr>
        <w:t xml:space="preserve"> – CONTINUED FROM PREVIOUS PAGE]</w:t>
      </w:r>
    </w:p>
    <w:p w:rsidR="00390BA6" w:rsidRDefault="00390BA6" w:rsidP="00EC6F76">
      <w:pPr>
        <w:spacing w:after="0" w:line="240" w:lineRule="auto"/>
        <w:rPr>
          <w:rFonts w:ascii="Times New Roman" w:hAnsi="Times New Roman" w:cs="Times New Roman"/>
          <w:sz w:val="24"/>
          <w:szCs w:val="24"/>
        </w:rPr>
      </w:pPr>
    </w:p>
    <w:p w:rsidR="00390BA6" w:rsidRDefault="0020668C"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Show how the </w:t>
      </w:r>
      <w:r>
        <w:rPr>
          <w:rFonts w:ascii="Times New Roman" w:hAnsi="Times New Roman" w:cs="Times New Roman"/>
          <w:b/>
          <w:sz w:val="24"/>
          <w:szCs w:val="24"/>
        </w:rPr>
        <w:t>X</w:t>
      </w:r>
      <w:r>
        <w:rPr>
          <w:rFonts w:ascii="Times New Roman" w:hAnsi="Times New Roman" w:cs="Times New Roman"/>
          <w:sz w:val="24"/>
          <w:szCs w:val="24"/>
          <w:vertAlign w:val="superscript"/>
        </w:rPr>
        <w:t>T</w:t>
      </w:r>
      <w:r>
        <w:rPr>
          <w:rFonts w:ascii="Times New Roman" w:hAnsi="Times New Roman" w:cs="Times New Roman"/>
          <w:b/>
          <w:sz w:val="24"/>
          <w:szCs w:val="24"/>
        </w:rPr>
        <w:t>Y</w:t>
      </w:r>
      <w:r>
        <w:rPr>
          <w:rFonts w:ascii="Times New Roman" w:hAnsi="Times New Roman" w:cs="Times New Roman"/>
          <w:sz w:val="24"/>
          <w:szCs w:val="24"/>
        </w:rPr>
        <w:t xml:space="preserve"> matrix is computed. </w:t>
      </w:r>
      <w:r w:rsidRPr="0020668C">
        <w:rPr>
          <w:rFonts w:ascii="Times New Roman" w:hAnsi="Times New Roman" w:cs="Times New Roman"/>
          <w:sz w:val="24"/>
          <w:szCs w:val="24"/>
        </w:rPr>
        <w:t xml:space="preserve"> </w:t>
      </w:r>
      <w:r>
        <w:rPr>
          <w:rFonts w:ascii="Times New Roman" w:hAnsi="Times New Roman" w:cs="Times New Roman"/>
          <w:sz w:val="24"/>
          <w:szCs w:val="24"/>
        </w:rPr>
        <w:t>The numbers in this matrix all have specific mathematical interpretations – what are those interpretations?</w:t>
      </w: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Default="0020668C" w:rsidP="00EC6F76">
      <w:pPr>
        <w:spacing w:after="0" w:line="240" w:lineRule="auto"/>
        <w:rPr>
          <w:rFonts w:ascii="Times New Roman" w:hAnsi="Times New Roman" w:cs="Times New Roman"/>
          <w:sz w:val="24"/>
          <w:szCs w:val="24"/>
        </w:rPr>
      </w:pPr>
    </w:p>
    <w:p w:rsidR="0020668C" w:rsidRPr="0020668C" w:rsidRDefault="0020668C"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Now combine it all, to find the </w:t>
      </w:r>
      <w:r>
        <w:rPr>
          <w:rFonts w:ascii="Symbol" w:hAnsi="Symbol" w:cs="Times New Roman"/>
          <w:b/>
          <w:sz w:val="24"/>
          <w:szCs w:val="24"/>
        </w:rPr>
        <w:t></w:t>
      </w:r>
      <w:r>
        <w:rPr>
          <w:rFonts w:ascii="Times New Roman" w:hAnsi="Times New Roman" w:cs="Times New Roman"/>
          <w:sz w:val="24"/>
          <w:szCs w:val="24"/>
        </w:rPr>
        <w:t xml:space="preserve"> using matrix methods. </w:t>
      </w: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Default="00390BA6" w:rsidP="00EC6F76">
      <w:pPr>
        <w:spacing w:after="0" w:line="240" w:lineRule="auto"/>
        <w:rPr>
          <w:rFonts w:ascii="Times New Roman" w:hAnsi="Times New Roman" w:cs="Times New Roman"/>
          <w:sz w:val="24"/>
          <w:szCs w:val="24"/>
        </w:rPr>
      </w:pPr>
    </w:p>
    <w:p w:rsidR="00390BA6" w:rsidRPr="005972E6" w:rsidRDefault="00390BA6"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p>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tbl>
      <w:tblPr>
        <w:tblW w:w="8748" w:type="dxa"/>
        <w:tblInd w:w="108" w:type="dxa"/>
        <w:tblLook w:val="04A0" w:firstRow="1" w:lastRow="0" w:firstColumn="1" w:lastColumn="0" w:noHBand="0" w:noVBand="1"/>
      </w:tblPr>
      <w:tblGrid>
        <w:gridCol w:w="2116"/>
        <w:gridCol w:w="976"/>
        <w:gridCol w:w="976"/>
        <w:gridCol w:w="976"/>
        <w:gridCol w:w="976"/>
        <w:gridCol w:w="976"/>
        <w:gridCol w:w="976"/>
        <w:gridCol w:w="976"/>
      </w:tblGrid>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SUMMARY OUTPUT</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15"/>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2892" w:type="dxa"/>
            <w:gridSpan w:val="2"/>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Regression Statistics</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Multiple R</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0.9484</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R Square</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0.8995</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Adjusted R Square</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0.8870</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Standard Error</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7.2111</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15"/>
        </w:trPr>
        <w:tc>
          <w:tcPr>
            <w:tcW w:w="191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Observations</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10</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15"/>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ANOVA</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 </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proofErr w:type="spellStart"/>
            <w:r w:rsidRPr="00D02875">
              <w:rPr>
                <w:rFonts w:ascii="Calibri" w:eastAsia="Times New Roman" w:hAnsi="Calibri" w:cs="Calibri"/>
                <w:i/>
                <w:iCs/>
                <w:color w:val="000000"/>
              </w:rPr>
              <w:t>df</w:t>
            </w:r>
            <w:proofErr w:type="spellEnd"/>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SS</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MS</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F</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proofErr w:type="spellStart"/>
            <w:r w:rsidRPr="00D02875">
              <w:rPr>
                <w:rFonts w:ascii="Calibri" w:eastAsia="Times New Roman" w:hAnsi="Calibri" w:cs="Calibri"/>
                <w:i/>
                <w:iCs/>
                <w:color w:val="000000"/>
              </w:rPr>
              <w:t>Signif</w:t>
            </w:r>
            <w:proofErr w:type="spellEnd"/>
            <w:r w:rsidRPr="00D02875">
              <w:rPr>
                <w:rFonts w:ascii="Calibri" w:eastAsia="Times New Roman" w:hAnsi="Calibri" w:cs="Calibri"/>
                <w:i/>
                <w:iCs/>
                <w:color w:val="000000"/>
              </w:rPr>
              <w:t xml:space="preserve"> F</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Regression</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1</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3724</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3724</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71.6154</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0.0000</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Residual</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8</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416</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52</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15"/>
        </w:trPr>
        <w:tc>
          <w:tcPr>
            <w:tcW w:w="191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Total</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9</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4140</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 </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 </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 </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15"/>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 </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proofErr w:type="spellStart"/>
            <w:r w:rsidRPr="00D02875">
              <w:rPr>
                <w:rFonts w:ascii="Calibri" w:eastAsia="Times New Roman" w:hAnsi="Calibri" w:cs="Calibri"/>
                <w:i/>
                <w:iCs/>
                <w:color w:val="000000"/>
              </w:rPr>
              <w:t>Coeffs</w:t>
            </w:r>
            <w:proofErr w:type="spellEnd"/>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proofErr w:type="spellStart"/>
            <w:r w:rsidRPr="00D02875">
              <w:rPr>
                <w:rFonts w:ascii="Calibri" w:eastAsia="Times New Roman" w:hAnsi="Calibri" w:cs="Calibri"/>
                <w:i/>
                <w:iCs/>
                <w:color w:val="000000"/>
              </w:rPr>
              <w:t>Std</w:t>
            </w:r>
            <w:proofErr w:type="spellEnd"/>
            <w:r w:rsidRPr="00D02875">
              <w:rPr>
                <w:rFonts w:ascii="Calibri" w:eastAsia="Times New Roman" w:hAnsi="Calibri" w:cs="Calibri"/>
                <w:i/>
                <w:iCs/>
                <w:color w:val="000000"/>
              </w:rPr>
              <w:t xml:space="preserve"> Error</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t Stat</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P-value</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r w:rsidRPr="00D02875">
              <w:rPr>
                <w:rFonts w:ascii="Calibri" w:eastAsia="Times New Roman" w:hAnsi="Calibri" w:cs="Calibri"/>
                <w:i/>
                <w:iCs/>
                <w:color w:val="000000"/>
              </w:rPr>
              <w:t>Low 95%</w:t>
            </w:r>
          </w:p>
        </w:tc>
        <w:tc>
          <w:tcPr>
            <w:tcW w:w="976" w:type="dxa"/>
            <w:tcBorders>
              <w:top w:val="single" w:sz="8" w:space="0" w:color="auto"/>
              <w:left w:val="nil"/>
              <w:bottom w:val="single" w:sz="4" w:space="0" w:color="auto"/>
              <w:right w:val="nil"/>
            </w:tcBorders>
            <w:shd w:val="clear" w:color="auto" w:fill="auto"/>
            <w:noWrap/>
            <w:vAlign w:val="bottom"/>
            <w:hideMark/>
          </w:tcPr>
          <w:p w:rsidR="00D02875" w:rsidRPr="00D02875" w:rsidRDefault="00D02875" w:rsidP="00D02875">
            <w:pPr>
              <w:spacing w:after="0" w:line="240" w:lineRule="auto"/>
              <w:jc w:val="center"/>
              <w:rPr>
                <w:rFonts w:ascii="Calibri" w:eastAsia="Times New Roman" w:hAnsi="Calibri" w:cs="Calibri"/>
                <w:i/>
                <w:iCs/>
                <w:color w:val="000000"/>
              </w:rPr>
            </w:pPr>
            <w:proofErr w:type="spellStart"/>
            <w:r w:rsidRPr="00D02875">
              <w:rPr>
                <w:rFonts w:ascii="Calibri" w:eastAsia="Times New Roman" w:hAnsi="Calibri" w:cs="Calibri"/>
                <w:i/>
                <w:iCs/>
                <w:color w:val="000000"/>
              </w:rPr>
              <w:t>Upp</w:t>
            </w:r>
            <w:proofErr w:type="spellEnd"/>
            <w:r w:rsidRPr="00D02875">
              <w:rPr>
                <w:rFonts w:ascii="Calibri" w:eastAsia="Times New Roman" w:hAnsi="Calibri" w:cs="Calibri"/>
                <w:i/>
                <w:iCs/>
                <w:color w:val="000000"/>
              </w:rPr>
              <w:t xml:space="preserve"> 95%</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Intercept</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42</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4.0184</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10.4520</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0.0000</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32.7336</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51.2664</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15"/>
        </w:trPr>
        <w:tc>
          <w:tcPr>
            <w:tcW w:w="191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sidRPr="00D02875">
              <w:rPr>
                <w:rFonts w:ascii="Calibri" w:eastAsia="Times New Roman" w:hAnsi="Calibri" w:cs="Calibri"/>
                <w:color w:val="000000"/>
              </w:rPr>
              <w:t>SLEEP</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7</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0.8272</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8.4626</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0.0000</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5.0925</w:t>
            </w:r>
          </w:p>
        </w:tc>
        <w:tc>
          <w:tcPr>
            <w:tcW w:w="976" w:type="dxa"/>
            <w:tcBorders>
              <w:top w:val="nil"/>
              <w:left w:val="nil"/>
              <w:bottom w:val="single" w:sz="8" w:space="0" w:color="auto"/>
              <w:right w:val="nil"/>
            </w:tcBorders>
            <w:shd w:val="clear" w:color="auto" w:fill="auto"/>
            <w:noWrap/>
            <w:vAlign w:val="bottom"/>
            <w:hideMark/>
          </w:tcPr>
          <w:p w:rsidR="00D02875" w:rsidRPr="00D02875" w:rsidRDefault="00D02875" w:rsidP="00D02875">
            <w:pPr>
              <w:spacing w:after="0" w:line="240" w:lineRule="auto"/>
              <w:jc w:val="right"/>
              <w:rPr>
                <w:rFonts w:ascii="Calibri" w:eastAsia="Times New Roman" w:hAnsi="Calibri" w:cs="Calibri"/>
                <w:color w:val="000000"/>
              </w:rPr>
            </w:pPr>
            <w:r w:rsidRPr="00D02875">
              <w:rPr>
                <w:rFonts w:ascii="Calibri" w:eastAsia="Times New Roman" w:hAnsi="Calibri" w:cs="Calibri"/>
                <w:color w:val="000000"/>
              </w:rPr>
              <w:t>8.9075</w:t>
            </w: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r>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142875</wp:posOffset>
                  </wp:positionV>
                  <wp:extent cx="4686300" cy="3219450"/>
                  <wp:effectExtent l="0" t="0" r="19050" b="1905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00"/>
            </w:tblGrid>
            <w:tr w:rsidR="00D02875" w:rsidRPr="00D02875">
              <w:trPr>
                <w:trHeight w:val="300"/>
                <w:tblCellSpacing w:w="0" w:type="dxa"/>
              </w:trPr>
              <w:tc>
                <w:tcPr>
                  <w:tcW w:w="1900"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bl>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r w:rsidR="00D02875" w:rsidRPr="00D02875" w:rsidTr="00D02875">
        <w:trPr>
          <w:trHeight w:val="300"/>
        </w:trPr>
        <w:tc>
          <w:tcPr>
            <w:tcW w:w="191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D02875" w:rsidRPr="00D02875" w:rsidRDefault="00D02875" w:rsidP="00D02875">
            <w:pPr>
              <w:spacing w:after="0" w:line="240" w:lineRule="auto"/>
              <w:rPr>
                <w:rFonts w:ascii="Calibri" w:eastAsia="Times New Roman" w:hAnsi="Calibri" w:cs="Calibri"/>
                <w:color w:val="000000"/>
              </w:rPr>
            </w:pPr>
          </w:p>
        </w:tc>
      </w:tr>
    </w:tbl>
    <w:p w:rsidR="00D02875" w:rsidRDefault="00D02875" w:rsidP="00EC6F76">
      <w:pPr>
        <w:spacing w:after="0" w:line="240" w:lineRule="auto"/>
        <w:rPr>
          <w:rFonts w:ascii="Times New Roman" w:hAnsi="Times New Roman" w:cs="Times New Roman"/>
          <w:sz w:val="24"/>
          <w:szCs w:val="24"/>
        </w:rPr>
      </w:pPr>
    </w:p>
    <w:p w:rsidR="00D02875" w:rsidRDefault="00D02875" w:rsidP="00EC6F76">
      <w:pPr>
        <w:spacing w:after="0" w:line="240" w:lineRule="auto"/>
        <w:rPr>
          <w:rFonts w:ascii="Times New Roman" w:hAnsi="Times New Roman" w:cs="Times New Roman"/>
          <w:sz w:val="24"/>
          <w:szCs w:val="24"/>
        </w:rPr>
      </w:pPr>
    </w:p>
    <w:p w:rsidR="00D02875" w:rsidRPr="00EC6F76" w:rsidRDefault="00D02875" w:rsidP="00EC6F76">
      <w:pPr>
        <w:spacing w:after="0" w:line="240" w:lineRule="auto"/>
        <w:rPr>
          <w:rFonts w:ascii="Times New Roman" w:hAnsi="Times New Roman" w:cs="Times New Roman"/>
          <w:sz w:val="24"/>
          <w:szCs w:val="24"/>
        </w:rPr>
      </w:pPr>
    </w:p>
    <w:sectPr w:rsidR="00D02875" w:rsidRPr="00EC6F76" w:rsidSect="00F8503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30"/>
    <w:rsid w:val="00080F6E"/>
    <w:rsid w:val="0020668C"/>
    <w:rsid w:val="00390BA6"/>
    <w:rsid w:val="00435DA2"/>
    <w:rsid w:val="00571B03"/>
    <w:rsid w:val="005972E6"/>
    <w:rsid w:val="00602489"/>
    <w:rsid w:val="0066198B"/>
    <w:rsid w:val="00677268"/>
    <w:rsid w:val="006B7C4E"/>
    <w:rsid w:val="0070635F"/>
    <w:rsid w:val="00A51928"/>
    <w:rsid w:val="00CF6F53"/>
    <w:rsid w:val="00D02875"/>
    <w:rsid w:val="00E64B3A"/>
    <w:rsid w:val="00E86831"/>
    <w:rsid w:val="00EC6F76"/>
    <w:rsid w:val="00EC76D3"/>
    <w:rsid w:val="00F85030"/>
    <w:rsid w:val="00FE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6593">
      <w:bodyDiv w:val="1"/>
      <w:marLeft w:val="0"/>
      <w:marRight w:val="0"/>
      <w:marTop w:val="0"/>
      <w:marBottom w:val="0"/>
      <w:divBdr>
        <w:top w:val="none" w:sz="0" w:space="0" w:color="auto"/>
        <w:left w:val="none" w:sz="0" w:space="0" w:color="auto"/>
        <w:bottom w:val="none" w:sz="0" w:space="0" w:color="auto"/>
        <w:right w:val="none" w:sz="0" w:space="0" w:color="auto"/>
      </w:divBdr>
    </w:div>
    <w:div w:id="14100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ALWAYS</a:t>
            </a:r>
            <a:r>
              <a:rPr lang="en-US" baseline="0"/>
              <a:t> Draw A Picture!</a:t>
            </a:r>
            <a:endParaRPr lang="en-US"/>
          </a:p>
        </c:rich>
      </c:tx>
      <c:overlay val="0"/>
    </c:title>
    <c:autoTitleDeleted val="0"/>
    <c:plotArea>
      <c:layout/>
      <c:scatterChart>
        <c:scatterStyle val="lineMarker"/>
        <c:varyColors val="0"/>
        <c:ser>
          <c:idx val="0"/>
          <c:order val="0"/>
          <c:tx>
            <c:v>GRADE</c:v>
          </c:tx>
          <c:spPr>
            <a:ln w="28575">
              <a:noFill/>
            </a:ln>
          </c:spPr>
          <c:xVal>
            <c:numRef>
              <c:f>Sheet1!$A$2:$A$11</c:f>
              <c:numCache>
                <c:formatCode>General</c:formatCode>
                <c:ptCount val="10"/>
                <c:pt idx="0">
                  <c:v>0</c:v>
                </c:pt>
                <c:pt idx="1">
                  <c:v>1</c:v>
                </c:pt>
                <c:pt idx="2">
                  <c:v>1</c:v>
                </c:pt>
                <c:pt idx="3">
                  <c:v>2</c:v>
                </c:pt>
                <c:pt idx="4">
                  <c:v>4</c:v>
                </c:pt>
                <c:pt idx="5">
                  <c:v>4</c:v>
                </c:pt>
                <c:pt idx="6">
                  <c:v>6</c:v>
                </c:pt>
                <c:pt idx="7">
                  <c:v>7</c:v>
                </c:pt>
                <c:pt idx="8">
                  <c:v>7</c:v>
                </c:pt>
                <c:pt idx="9">
                  <c:v>8</c:v>
                </c:pt>
              </c:numCache>
            </c:numRef>
          </c:xVal>
          <c:yVal>
            <c:numRef>
              <c:f>Sheet1!$B$2:$B$11</c:f>
              <c:numCache>
                <c:formatCode>General</c:formatCode>
                <c:ptCount val="10"/>
                <c:pt idx="0">
                  <c:v>38</c:v>
                </c:pt>
                <c:pt idx="1">
                  <c:v>53</c:v>
                </c:pt>
                <c:pt idx="2">
                  <c:v>49</c:v>
                </c:pt>
                <c:pt idx="3">
                  <c:v>64</c:v>
                </c:pt>
                <c:pt idx="4">
                  <c:v>58</c:v>
                </c:pt>
                <c:pt idx="5">
                  <c:v>66</c:v>
                </c:pt>
                <c:pt idx="6">
                  <c:v>92</c:v>
                </c:pt>
                <c:pt idx="7">
                  <c:v>87</c:v>
                </c:pt>
                <c:pt idx="8">
                  <c:v>99</c:v>
                </c:pt>
                <c:pt idx="9">
                  <c:v>94</c:v>
                </c:pt>
              </c:numCache>
            </c:numRef>
          </c:yVal>
          <c:smooth val="0"/>
        </c:ser>
        <c:ser>
          <c:idx val="1"/>
          <c:order val="1"/>
          <c:tx>
            <c:v>Predicted GRADE</c:v>
          </c:tx>
          <c:spPr>
            <a:ln w="28575">
              <a:noFill/>
            </a:ln>
          </c:spPr>
          <c:marker>
            <c:symbol val="none"/>
          </c:marker>
          <c:trendline>
            <c:spPr>
              <a:ln w="19050"/>
            </c:spPr>
            <c:trendlineType val="linear"/>
            <c:dispRSqr val="0"/>
            <c:dispEq val="0"/>
          </c:trendline>
          <c:xVal>
            <c:numRef>
              <c:f>Sheet1!$A$2:$A$11</c:f>
              <c:numCache>
                <c:formatCode>General</c:formatCode>
                <c:ptCount val="10"/>
                <c:pt idx="0">
                  <c:v>0</c:v>
                </c:pt>
                <c:pt idx="1">
                  <c:v>1</c:v>
                </c:pt>
                <c:pt idx="2">
                  <c:v>1</c:v>
                </c:pt>
                <c:pt idx="3">
                  <c:v>2</c:v>
                </c:pt>
                <c:pt idx="4">
                  <c:v>4</c:v>
                </c:pt>
                <c:pt idx="5">
                  <c:v>4</c:v>
                </c:pt>
                <c:pt idx="6">
                  <c:v>6</c:v>
                </c:pt>
                <c:pt idx="7">
                  <c:v>7</c:v>
                </c:pt>
                <c:pt idx="8">
                  <c:v>7</c:v>
                </c:pt>
                <c:pt idx="9">
                  <c:v>8</c:v>
                </c:pt>
              </c:numCache>
            </c:numRef>
          </c:xVal>
          <c:yVal>
            <c:numRef>
              <c:f>Sheet4!$B$46:$B$55</c:f>
              <c:numCache>
                <c:formatCode>General</c:formatCode>
                <c:ptCount val="10"/>
                <c:pt idx="0">
                  <c:v>42.000000000000007</c:v>
                </c:pt>
                <c:pt idx="1">
                  <c:v>49.000000000000007</c:v>
                </c:pt>
                <c:pt idx="2">
                  <c:v>49.000000000000007</c:v>
                </c:pt>
                <c:pt idx="3">
                  <c:v>56</c:v>
                </c:pt>
                <c:pt idx="4">
                  <c:v>70</c:v>
                </c:pt>
                <c:pt idx="5">
                  <c:v>70</c:v>
                </c:pt>
                <c:pt idx="6">
                  <c:v>84</c:v>
                </c:pt>
                <c:pt idx="7">
                  <c:v>91</c:v>
                </c:pt>
                <c:pt idx="8">
                  <c:v>91</c:v>
                </c:pt>
                <c:pt idx="9">
                  <c:v>98</c:v>
                </c:pt>
              </c:numCache>
            </c:numRef>
          </c:yVal>
          <c:smooth val="0"/>
        </c:ser>
        <c:dLbls>
          <c:showLegendKey val="0"/>
          <c:showVal val="0"/>
          <c:showCatName val="0"/>
          <c:showSerName val="0"/>
          <c:showPercent val="0"/>
          <c:showBubbleSize val="0"/>
        </c:dLbls>
        <c:axId val="145631104"/>
        <c:axId val="145633280"/>
      </c:scatterChart>
      <c:valAx>
        <c:axId val="145631104"/>
        <c:scaling>
          <c:orientation val="minMax"/>
        </c:scaling>
        <c:delete val="0"/>
        <c:axPos val="b"/>
        <c:title>
          <c:tx>
            <c:rich>
              <a:bodyPr/>
              <a:lstStyle/>
              <a:p>
                <a:pPr>
                  <a:defRPr/>
                </a:pPr>
                <a:r>
                  <a:rPr lang="en-US"/>
                  <a:t>SLEEP</a:t>
                </a:r>
              </a:p>
            </c:rich>
          </c:tx>
          <c:overlay val="0"/>
        </c:title>
        <c:numFmt formatCode="General" sourceLinked="1"/>
        <c:majorTickMark val="out"/>
        <c:minorTickMark val="none"/>
        <c:tickLblPos val="nextTo"/>
        <c:crossAx val="145633280"/>
        <c:crosses val="autoZero"/>
        <c:crossBetween val="midCat"/>
      </c:valAx>
      <c:valAx>
        <c:axId val="145633280"/>
        <c:scaling>
          <c:orientation val="minMax"/>
        </c:scaling>
        <c:delete val="0"/>
        <c:axPos val="l"/>
        <c:title>
          <c:tx>
            <c:rich>
              <a:bodyPr/>
              <a:lstStyle/>
              <a:p>
                <a:pPr>
                  <a:defRPr/>
                </a:pPr>
                <a:r>
                  <a:rPr lang="en-US"/>
                  <a:t>GRADE</a:t>
                </a:r>
              </a:p>
            </c:rich>
          </c:tx>
          <c:overlay val="0"/>
        </c:title>
        <c:numFmt formatCode="General" sourceLinked="1"/>
        <c:majorTickMark val="out"/>
        <c:minorTickMark val="none"/>
        <c:tickLblPos val="nextTo"/>
        <c:crossAx val="14563110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DD784-416A-4BD7-BCB6-CDD0A191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2</cp:revision>
  <dcterms:created xsi:type="dcterms:W3CDTF">2026-03-10T21:51:00Z</dcterms:created>
  <dcterms:modified xsi:type="dcterms:W3CDTF">2026-03-10T21:51:00Z</dcterms:modified>
</cp:coreProperties>
</file>